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11" w:rsidRDefault="007346C9">
      <w:pPr>
        <w:spacing w:after="200"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0486A">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200025</wp:posOffset>
            </wp:positionV>
            <wp:extent cx="5734368" cy="1271588"/>
            <wp:effectExtent l="19050" t="0" r="0" b="0"/>
            <wp:wrapTight wrapText="bothSides">
              <wp:wrapPolygon edited="0">
                <wp:start x="-72" y="0"/>
                <wp:lineTo x="-72" y="21357"/>
                <wp:lineTo x="21599" y="21357"/>
                <wp:lineTo x="21599" y="0"/>
                <wp:lineTo x="-72" y="0"/>
              </wp:wrapPolygon>
            </wp:wrapTight>
            <wp:docPr id="2" name="Picture 17" descr="N:\London Cactus College\Moodle\Oli's Moodle Folder\Images\cactus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London Cactus College\Moodle\Oli's Moodle Folder\Images\cactus big.jpg"/>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5734368" cy="1271588"/>
                    </a:xfrm>
                    <a:prstGeom prst="rect">
                      <a:avLst/>
                    </a:prstGeom>
                    <a:noFill/>
                    <a:ln w="9525">
                      <a:noFill/>
                      <a:miter lim="800000"/>
                      <a:headEnd/>
                      <a:tailEnd/>
                    </a:ln>
                  </pic:spPr>
                </pic:pic>
              </a:graphicData>
            </a:graphic>
          </wp:anchor>
        </w:drawing>
      </w:r>
    </w:p>
    <w:p w:rsidR="004F0211" w:rsidRDefault="004F0211" w:rsidP="004F0211">
      <w:pPr>
        <w:spacing w:after="200" w:line="276" w:lineRule="auto"/>
        <w:jc w:val="center"/>
        <w:rPr>
          <w:rFonts w:ascii="Arial Narrow" w:hAnsi="Arial Narrow"/>
          <w:color w:val="92D050"/>
          <w:sz w:val="72"/>
          <w:szCs w:val="72"/>
        </w:rPr>
      </w:pPr>
    </w:p>
    <w:p w:rsidR="009844BF" w:rsidRDefault="009844BF" w:rsidP="004F0211">
      <w:pPr>
        <w:spacing w:after="200" w:line="276" w:lineRule="auto"/>
        <w:jc w:val="center"/>
        <w:rPr>
          <w:rFonts w:ascii="Arial" w:hAnsi="Arial" w:cs="Arial"/>
          <w:b/>
          <w:color w:val="92D050"/>
          <w:sz w:val="40"/>
          <w:szCs w:val="40"/>
        </w:rPr>
      </w:pPr>
    </w:p>
    <w:p w:rsidR="009844BF" w:rsidRDefault="009844BF" w:rsidP="004F0211">
      <w:pPr>
        <w:spacing w:after="200" w:line="276" w:lineRule="auto"/>
        <w:jc w:val="center"/>
        <w:rPr>
          <w:rFonts w:ascii="Arial" w:hAnsi="Arial" w:cs="Arial"/>
          <w:b/>
          <w:color w:val="92D050"/>
          <w:sz w:val="40"/>
          <w:szCs w:val="40"/>
        </w:rPr>
      </w:pPr>
      <w:r w:rsidRPr="003E1D7F">
        <w:rPr>
          <w:rFonts w:ascii="Arial Narrow" w:hAnsi="Arial Narrow"/>
          <w:noProof/>
          <w:color w:val="00B050"/>
          <w:sz w:val="72"/>
          <w:szCs w:val="72"/>
        </w:rPr>
        <w:pict>
          <v:shapetype id="_x0000_t202" coordsize="21600,21600" o:spt="202" path="m,l,21600r21600,l21600,xe">
            <v:stroke joinstyle="miter"/>
            <v:path gradientshapeok="t" o:connecttype="rect"/>
          </v:shapetype>
          <v:shape id="WordArt 4" o:spid="_x0000_s1058" type="#_x0000_t202" alt="Paper bag" style="position:absolute;left:0;text-align:left;margin-left:74.5pt;margin-top:-19.45pt;width:302.4pt;height:99.2pt;z-index:-2516551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" filled="f" stroked="f">
            <o:lock v:ext="edit" shapetype="t"/>
            <v:textbox style="mso-next-textbox:#WordArt 4;mso-fit-shape-to-text:t">
              <w:txbxContent>
                <w:p w:rsidR="0070486A" w:rsidRDefault="0070486A" w:rsidP="00DB41DF">
                  <w:pPr>
                    <w:pStyle w:val="NormalWeb"/>
                    <w:spacing w:before="0" w:beforeAutospacing="0" w:after="0" w:afterAutospacing="0"/>
                    <w:jc w:val="center"/>
                    <w:rPr>
                      <w:shadow/>
                      <w:sz w:val="48"/>
                      <w:szCs w:val="48"/>
                    </w:rPr>
                  </w:pPr>
                </w:p>
                <w:p w:rsidR="00DB41DF" w:rsidRPr="0070486A" w:rsidRDefault="009844BF" w:rsidP="00DB41DF">
                  <w:pPr>
                    <w:pStyle w:val="NormalWeb"/>
                    <w:spacing w:before="0" w:beforeAutospacing="0" w:after="0" w:afterAutospacing="0"/>
                    <w:jc w:val="center"/>
                    <w:rPr>
                      <w:rFonts w:ascii="Arial" w:hAnsi="Arial" w:cs="Arial"/>
                      <w:b/>
                      <w:i/>
                      <w:sz w:val="32"/>
                    </w:rPr>
                  </w:pPr>
                  <w:r>
                    <w:rPr>
                      <w:rFonts w:ascii="Arial" w:hAnsi="Arial" w:cs="Arial"/>
                      <w:b/>
                      <w:i/>
                      <w:shadow/>
                      <w:sz w:val="56"/>
                      <w:szCs w:val="48"/>
                    </w:rPr>
                    <w:t>A</w:t>
                  </w:r>
                  <w:r w:rsidR="00DB41DF" w:rsidRPr="0070486A">
                    <w:rPr>
                      <w:rFonts w:ascii="Arial" w:hAnsi="Arial" w:cs="Arial"/>
                      <w:b/>
                      <w:i/>
                      <w:shadow/>
                      <w:sz w:val="56"/>
                      <w:szCs w:val="48"/>
                    </w:rPr>
                    <w:t>RE YOU AGED 24</w:t>
                  </w:r>
                  <w:r w:rsidR="0070486A" w:rsidRPr="0070486A">
                    <w:rPr>
                      <w:rFonts w:ascii="Arial" w:hAnsi="Arial" w:cs="Arial"/>
                      <w:b/>
                      <w:i/>
                      <w:shadow/>
                      <w:sz w:val="56"/>
                      <w:szCs w:val="48"/>
                    </w:rPr>
                    <w:t xml:space="preserve"> OR OVER</w:t>
                  </w:r>
                  <w:r w:rsidR="00DB41DF" w:rsidRPr="0070486A">
                    <w:rPr>
                      <w:rFonts w:ascii="Arial" w:hAnsi="Arial" w:cs="Arial"/>
                      <w:b/>
                      <w:i/>
                      <w:shadow/>
                      <w:sz w:val="56"/>
                      <w:szCs w:val="48"/>
                    </w:rPr>
                    <w:t>?</w:t>
                  </w:r>
                </w:p>
              </w:txbxContent>
            </v:textbox>
            <w10:wrap type="tight"/>
          </v:shape>
        </w:pict>
      </w:r>
    </w:p>
    <w:p w:rsidR="009844BF" w:rsidRDefault="009844BF" w:rsidP="004F0211">
      <w:pPr>
        <w:spacing w:after="200" w:line="276" w:lineRule="auto"/>
        <w:jc w:val="center"/>
        <w:rPr>
          <w:rFonts w:ascii="Arial" w:hAnsi="Arial" w:cs="Arial"/>
          <w:b/>
          <w:color w:val="92D050"/>
          <w:sz w:val="40"/>
          <w:szCs w:val="40"/>
        </w:rPr>
      </w:pPr>
    </w:p>
    <w:p w:rsidR="009844BF" w:rsidRDefault="009844BF" w:rsidP="004F0211">
      <w:pPr>
        <w:spacing w:after="200" w:line="276" w:lineRule="auto"/>
        <w:jc w:val="center"/>
        <w:rPr>
          <w:rFonts w:ascii="Arial" w:hAnsi="Arial" w:cs="Arial"/>
          <w:b/>
          <w:color w:val="92D050"/>
          <w:sz w:val="40"/>
          <w:szCs w:val="40"/>
        </w:rPr>
      </w:pPr>
    </w:p>
    <w:p w:rsidR="009844BF" w:rsidRDefault="009844BF" w:rsidP="004F0211">
      <w:pPr>
        <w:spacing w:after="200" w:line="276" w:lineRule="auto"/>
        <w:jc w:val="center"/>
        <w:rPr>
          <w:rFonts w:ascii="Arial" w:hAnsi="Arial" w:cs="Arial"/>
          <w:b/>
          <w:color w:val="92D050"/>
          <w:sz w:val="40"/>
          <w:szCs w:val="40"/>
        </w:rPr>
      </w:pPr>
    </w:p>
    <w:p w:rsidR="009844BF" w:rsidRDefault="009844BF" w:rsidP="004F0211">
      <w:pPr>
        <w:spacing w:after="200" w:line="276" w:lineRule="auto"/>
        <w:jc w:val="center"/>
        <w:rPr>
          <w:rFonts w:ascii="Arial" w:hAnsi="Arial" w:cs="Arial"/>
          <w:b/>
          <w:color w:val="92D050"/>
          <w:sz w:val="40"/>
          <w:szCs w:val="40"/>
        </w:rPr>
      </w:pPr>
    </w:p>
    <w:p w:rsidR="009844BF" w:rsidRDefault="009844BF" w:rsidP="004F0211">
      <w:pPr>
        <w:spacing w:after="200" w:line="276" w:lineRule="auto"/>
        <w:jc w:val="center"/>
        <w:rPr>
          <w:rFonts w:ascii="Arial" w:hAnsi="Arial" w:cs="Arial"/>
          <w:b/>
          <w:color w:val="92D050"/>
          <w:sz w:val="40"/>
          <w:szCs w:val="40"/>
        </w:rPr>
      </w:pPr>
    </w:p>
    <w:p w:rsidR="00847990" w:rsidRPr="0070486A" w:rsidRDefault="00847990" w:rsidP="004F0211">
      <w:pPr>
        <w:spacing w:after="200" w:line="276" w:lineRule="auto"/>
        <w:jc w:val="center"/>
        <w:rPr>
          <w:rFonts w:ascii="Arial" w:hAnsi="Arial" w:cs="Arial"/>
          <w:b/>
          <w:color w:val="92D050"/>
          <w:sz w:val="40"/>
          <w:szCs w:val="40"/>
        </w:rPr>
      </w:pPr>
      <w:r w:rsidRPr="0070486A">
        <w:rPr>
          <w:rFonts w:ascii="Arial" w:hAnsi="Arial" w:cs="Arial"/>
          <w:b/>
          <w:color w:val="92D050"/>
          <w:sz w:val="40"/>
          <w:szCs w:val="40"/>
        </w:rPr>
        <w:t>You can afford to go to college with 24+ Advanced Learning Loans available for Level 3-4 qualifications.</w:t>
      </w:r>
    </w:p>
    <w:p w:rsidR="004F0211" w:rsidRDefault="004F0211" w:rsidP="00095534">
      <w:pPr>
        <w:spacing w:after="200" w:line="276" w:lineRule="auto"/>
        <w:jc w:val="center"/>
      </w:pPr>
    </w:p>
    <w:p w:rsidR="004F0211" w:rsidRDefault="004F0211" w:rsidP="0070486A">
      <w:pPr>
        <w:spacing w:after="200" w:line="276" w:lineRule="auto"/>
      </w:pPr>
    </w:p>
    <w:p w:rsidR="00F037C8" w:rsidRDefault="003E1D7F" w:rsidP="009844BF">
      <w:pPr>
        <w:spacing w:after="200" w:line="276" w:lineRule="auto"/>
        <w:jc w:val="center"/>
        <w:rPr>
          <w:rFonts w:ascii="Arial Narrow" w:hAnsi="Arial Narrow"/>
          <w:color w:val="92D050"/>
          <w:sz w:val="40"/>
          <w:szCs w:val="40"/>
          <w:lang/>
        </w:rPr>
      </w:pPr>
      <w:r>
        <w:rPr>
          <w:rFonts w:ascii="Arial Narrow" w:hAnsi="Arial Narrow"/>
          <w:noProof/>
          <w:color w:val="92D050"/>
          <w:sz w:val="40"/>
          <w:szCs w:val="40"/>
        </w:rPr>
      </w:r>
      <w:r w:rsidR="0070486A" w:rsidRPr="003E1D7F">
        <w:rPr>
          <w:rFonts w:ascii="Arial Narrow" w:hAnsi="Arial Narrow"/>
          <w:noProof/>
          <w:color w:val="92D050"/>
          <w:sz w:val="40"/>
          <w:szCs w:val="40"/>
        </w:rPr>
        <w:pict>
          <v:shape id="WordArt 34" o:spid="_x0000_s1056" type="#_x0000_t202" style="width:221.25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" filled="f" stroked="f">
            <v:stroke joinstyle="round"/>
            <o:lock v:ext="edit" shapetype="t"/>
            <v:textbox style="mso-next-textbox:#WordArt 34;mso-fit-shape-to-text:t">
              <w:txbxContent>
                <w:p w:rsidR="00DB41DF" w:rsidRDefault="00DB41DF" w:rsidP="00DB41DF">
                  <w:pPr>
                    <w:pStyle w:val="NormalWeb"/>
                    <w:spacing w:before="0" w:beforeAutospacing="0" w:after="0" w:afterAutospacing="0"/>
                    <w:jc w:val="center"/>
                  </w:pPr>
                  <w:r>
                    <w:rPr>
                      <w:shadow/>
                      <w:color w:val="92D050"/>
                      <w:sz w:val="48"/>
                      <w:szCs w:val="48"/>
                    </w:rPr>
                    <w:t>London Cactus College</w:t>
                  </w:r>
                </w:p>
              </w:txbxContent>
            </v:textbox>
            <w10:wrap type="none"/>
            <w10:anchorlock/>
          </v:shape>
        </w:pict>
      </w:r>
    </w:p>
    <w:p w:rsidR="00F037C8" w:rsidRDefault="00F037C8">
      <w:pPr>
        <w:spacing w:after="200" w:line="276" w:lineRule="auto"/>
        <w:rPr>
          <w:rFonts w:ascii="Arial Narrow" w:hAnsi="Arial Narrow"/>
          <w:color w:val="92D050"/>
          <w:sz w:val="40"/>
          <w:szCs w:val="40"/>
          <w:lang/>
        </w:rPr>
      </w:pPr>
    </w:p>
    <w:p w:rsidR="00847990" w:rsidRPr="009844BF" w:rsidRDefault="00847990" w:rsidP="009844BF">
      <w:pPr>
        <w:spacing w:after="200" w:line="276" w:lineRule="auto"/>
        <w:jc w:val="center"/>
        <w:rPr>
          <w:rFonts w:ascii="Arial" w:hAnsi="Arial" w:cs="Arial"/>
          <w:sz w:val="28"/>
          <w:szCs w:val="28"/>
          <w:lang/>
        </w:rPr>
      </w:pPr>
      <w:r w:rsidRPr="009844BF">
        <w:rPr>
          <w:rFonts w:ascii="Arial" w:hAnsi="Arial" w:cs="Arial"/>
          <w:sz w:val="28"/>
          <w:szCs w:val="28"/>
          <w:lang/>
        </w:rPr>
        <w:t>At London Cactus College, we believe nothing should stand in the way of you achieving your ambition.</w:t>
      </w:r>
    </w:p>
    <w:p w:rsidR="00847990" w:rsidRPr="009844BF" w:rsidRDefault="00847990" w:rsidP="009844BF">
      <w:pPr>
        <w:spacing w:after="200" w:line="276" w:lineRule="auto"/>
        <w:jc w:val="center"/>
        <w:rPr>
          <w:rFonts w:ascii="Arial" w:hAnsi="Arial" w:cs="Arial"/>
          <w:sz w:val="28"/>
          <w:szCs w:val="28"/>
          <w:lang/>
        </w:rPr>
      </w:pPr>
      <w:r w:rsidRPr="009844BF">
        <w:rPr>
          <w:rFonts w:ascii="Arial" w:hAnsi="Arial" w:cs="Arial"/>
          <w:sz w:val="28"/>
          <w:szCs w:val="28"/>
          <w:lang/>
        </w:rPr>
        <w:t>We will provide you with all the information</w:t>
      </w:r>
      <w:r w:rsidR="00164D8C" w:rsidRPr="009844BF">
        <w:rPr>
          <w:rFonts w:ascii="Arial" w:hAnsi="Arial" w:cs="Arial"/>
          <w:sz w:val="28"/>
          <w:szCs w:val="28"/>
          <w:lang/>
        </w:rPr>
        <w:t xml:space="preserve"> pertaining to</w:t>
      </w:r>
      <w:r w:rsidRPr="009844BF">
        <w:rPr>
          <w:rFonts w:ascii="Arial" w:hAnsi="Arial" w:cs="Arial"/>
          <w:sz w:val="28"/>
          <w:szCs w:val="28"/>
          <w:lang/>
        </w:rPr>
        <w:t xml:space="preserve"> </w:t>
      </w:r>
      <w:r w:rsidRPr="009844BF">
        <w:rPr>
          <w:rFonts w:ascii="Arial" w:hAnsi="Arial" w:cs="Arial"/>
          <w:color w:val="00B050"/>
          <w:sz w:val="28"/>
          <w:szCs w:val="28"/>
          <w:lang/>
        </w:rPr>
        <w:t>24+ Advanced Learning Loan</w:t>
      </w:r>
      <w:r w:rsidRPr="009844BF">
        <w:rPr>
          <w:rFonts w:ascii="Arial" w:hAnsi="Arial" w:cs="Arial"/>
          <w:sz w:val="28"/>
          <w:szCs w:val="28"/>
          <w:lang/>
        </w:rPr>
        <w:t>.</w:t>
      </w:r>
    </w:p>
    <w:p w:rsidR="00164D8C" w:rsidRPr="009844BF" w:rsidRDefault="00847990" w:rsidP="009844BF">
      <w:pPr>
        <w:spacing w:after="200" w:line="276" w:lineRule="auto"/>
        <w:jc w:val="center"/>
        <w:rPr>
          <w:rFonts w:ascii="Arial" w:hAnsi="Arial" w:cs="Arial"/>
          <w:sz w:val="28"/>
          <w:szCs w:val="28"/>
          <w:lang/>
        </w:rPr>
      </w:pPr>
      <w:r w:rsidRPr="009844BF">
        <w:rPr>
          <w:rFonts w:ascii="Arial" w:hAnsi="Arial" w:cs="Arial"/>
          <w:sz w:val="28"/>
          <w:szCs w:val="28"/>
          <w:lang/>
        </w:rPr>
        <w:t>If you are aged 24 or over and want to study an Access to Higher Education Diploma or a Level 3 or 4 Certificate or Diploma, the Advanced Learning Loan could be for you.</w:t>
      </w:r>
    </w:p>
    <w:p w:rsidR="00847990" w:rsidRPr="009844BF" w:rsidRDefault="00847990" w:rsidP="009844BF">
      <w:pPr>
        <w:spacing w:after="200" w:line="276" w:lineRule="auto"/>
        <w:jc w:val="center"/>
        <w:rPr>
          <w:rFonts w:ascii="Arial" w:hAnsi="Arial" w:cs="Arial"/>
          <w:sz w:val="28"/>
          <w:szCs w:val="28"/>
          <w:lang/>
        </w:rPr>
      </w:pPr>
      <w:r w:rsidRPr="009844BF">
        <w:rPr>
          <w:rFonts w:ascii="Arial" w:hAnsi="Arial" w:cs="Arial"/>
          <w:sz w:val="28"/>
          <w:szCs w:val="28"/>
          <w:lang/>
        </w:rPr>
        <w:t>It’s easy to apply for, has a low rate of interest and doesn’t take your household income into account or involve a credit check.</w:t>
      </w:r>
    </w:p>
    <w:p w:rsidR="00A46843" w:rsidRDefault="00A46843">
      <w:pPr>
        <w:spacing w:after="200" w:line="276" w:lineRule="auto"/>
        <w:rPr>
          <w:rFonts w:ascii="Arial Narrow" w:eastAsiaTheme="majorEastAsia" w:hAnsi="Arial Narrow" w:cstheme="majorBidi"/>
          <w:color w:val="92D050"/>
          <w:sz w:val="40"/>
          <w:szCs w:val="40"/>
        </w:rPr>
      </w:pPr>
    </w:p>
    <w:p w:rsidR="00A46843" w:rsidRDefault="00A46843">
      <w:pPr>
        <w:spacing w:after="200" w:line="276" w:lineRule="auto"/>
        <w:rPr>
          <w:rFonts w:ascii="Arial Narrow" w:eastAsiaTheme="majorEastAsia" w:hAnsi="Arial Narrow" w:cstheme="majorBidi"/>
          <w:color w:val="92D050"/>
          <w:sz w:val="40"/>
          <w:szCs w:val="40"/>
        </w:rPr>
      </w:pPr>
    </w:p>
    <w:p w:rsidR="00127555" w:rsidRDefault="00127555">
      <w:pPr>
        <w:spacing w:after="200" w:line="276" w:lineRule="auto"/>
        <w:rPr>
          <w:rFonts w:ascii="Arial Narrow" w:eastAsiaTheme="majorEastAsia" w:hAnsi="Arial Narrow" w:cstheme="majorBidi"/>
          <w:color w:val="92D050"/>
          <w:sz w:val="40"/>
          <w:szCs w:val="40"/>
        </w:rPr>
      </w:pPr>
      <w:r>
        <w:rPr>
          <w:rFonts w:ascii="Arial Narrow" w:eastAsiaTheme="majorEastAsia" w:hAnsi="Arial Narrow" w:cstheme="majorBidi"/>
          <w:color w:val="92D050"/>
          <w:sz w:val="40"/>
          <w:szCs w:val="40"/>
        </w:rPr>
        <w:br w:type="page"/>
      </w:r>
    </w:p>
    <w:p w:rsidR="00942CE8" w:rsidRDefault="003E1D7F" w:rsidP="00942CE8">
      <w:pPr>
        <w:jc w:val="center"/>
        <w:textAlignment w:val="baseline"/>
        <w:rPr>
          <w:rFonts w:ascii="Arial Narrow" w:hAnsi="Arial Narrow"/>
          <w:color w:val="92D050"/>
          <w:sz w:val="40"/>
          <w:szCs w:val="40"/>
          <w:lang/>
        </w:rPr>
      </w:pPr>
      <w:r>
        <w:rPr>
          <w:rFonts w:ascii="Arial Narrow" w:hAnsi="Arial Narrow"/>
          <w:noProof/>
          <w:color w:val="92D050"/>
          <w:sz w:val="40"/>
          <w:szCs w:val="40"/>
        </w:rPr>
      </w:r>
      <w:r w:rsidR="0070486A" w:rsidRPr="003E1D7F">
        <w:rPr>
          <w:rFonts w:ascii="Arial Narrow" w:hAnsi="Arial Narrow"/>
          <w:noProof/>
          <w:color w:val="92D050"/>
          <w:sz w:val="40"/>
          <w:szCs w:val="40"/>
        </w:rPr>
        <w:pict>
          <v:shape id="WordArt 44" o:spid="_x0000_s1055" type="#_x0000_t202" style="width:344.25pt;height:8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0"/>
                      <w:szCs w:val="40"/>
                    </w:rPr>
                    <w:t>WHO CAN ACCESS THE LOANS</w:t>
                  </w:r>
                </w:p>
              </w:txbxContent>
            </v:textbox>
            <w10:wrap type="none"/>
            <w10:anchorlock/>
          </v:shape>
        </w:pict>
      </w:r>
    </w:p>
    <w:p w:rsidR="000A67AF" w:rsidRDefault="000A67AF" w:rsidP="00903F45">
      <w:pPr>
        <w:textAlignment w:val="baseline"/>
        <w:rPr>
          <w:rFonts w:ascii="Arial Narrow" w:eastAsiaTheme="minorEastAsia" w:hAnsi="Arial Narrow" w:cstheme="minorBidi"/>
          <w:color w:val="00B050"/>
          <w:sz w:val="28"/>
          <w:szCs w:val="28"/>
        </w:rPr>
      </w:pPr>
    </w:p>
    <w:p w:rsidR="000A67AF" w:rsidRDefault="000A67AF" w:rsidP="00903F45">
      <w:pPr>
        <w:textAlignment w:val="baseline"/>
        <w:rPr>
          <w:rFonts w:ascii="Arial Narrow" w:eastAsiaTheme="minorEastAsia" w:hAnsi="Arial Narrow" w:cstheme="minorBidi"/>
          <w:color w:val="00B050"/>
          <w:sz w:val="28"/>
          <w:szCs w:val="28"/>
        </w:rPr>
      </w:pPr>
    </w:p>
    <w:p w:rsidR="00903F45" w:rsidRPr="00164D8C" w:rsidRDefault="00903F45" w:rsidP="00903F45">
      <w:pPr>
        <w:textAlignment w:val="baseline"/>
        <w:rPr>
          <w:rFonts w:ascii="Arial Narrow" w:eastAsiaTheme="minorEastAsia" w:hAnsi="Arial Narrow" w:cstheme="minorBidi"/>
          <w:color w:val="00B050"/>
          <w:sz w:val="28"/>
          <w:szCs w:val="28"/>
        </w:rPr>
      </w:pPr>
      <w:r w:rsidRPr="00164D8C">
        <w:rPr>
          <w:rFonts w:ascii="Arial Narrow" w:eastAsiaTheme="minorEastAsia" w:hAnsi="Arial Narrow" w:cstheme="minorBidi"/>
          <w:color w:val="00B050"/>
          <w:sz w:val="28"/>
          <w:szCs w:val="28"/>
        </w:rPr>
        <w:t xml:space="preserve">Loans are available for eligible learners who: </w:t>
      </w:r>
    </w:p>
    <w:p w:rsidR="00164D8C" w:rsidRPr="00164D8C" w:rsidRDefault="00164D8C" w:rsidP="00903F45">
      <w:pPr>
        <w:textAlignment w:val="baseline"/>
        <w:rPr>
          <w:rFonts w:ascii="Arial Narrow" w:hAnsi="Arial Narrow"/>
          <w:color w:val="00B050"/>
          <w:sz w:val="28"/>
          <w:szCs w:val="28"/>
        </w:rPr>
      </w:pPr>
    </w:p>
    <w:p w:rsidR="00903F45" w:rsidRPr="00164D8C" w:rsidRDefault="00903F45" w:rsidP="00903F45">
      <w:pPr>
        <w:pStyle w:val="ListParagraph"/>
        <w:numPr>
          <w:ilvl w:val="3"/>
          <w:numId w:val="10"/>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are aged 24 or over at the start of their course</w:t>
      </w:r>
    </w:p>
    <w:p w:rsidR="00903F45" w:rsidRPr="00164D8C" w:rsidRDefault="00903F45" w:rsidP="00903F45">
      <w:pPr>
        <w:pStyle w:val="ListParagraph"/>
        <w:numPr>
          <w:ilvl w:val="3"/>
          <w:numId w:val="10"/>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 xml:space="preserve">are resident in the UK and undertaking eligible provision at an eligible college or training organisation in England; and </w:t>
      </w:r>
    </w:p>
    <w:p w:rsidR="00903F45" w:rsidRPr="00164D8C" w:rsidRDefault="00903F45" w:rsidP="00903F45">
      <w:pPr>
        <w:pStyle w:val="ListParagraph"/>
        <w:numPr>
          <w:ilvl w:val="3"/>
          <w:numId w:val="10"/>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 xml:space="preserve">have not previously had a loan to do the same qualification type and level of qualification. </w:t>
      </w:r>
    </w:p>
    <w:p w:rsidR="00164D8C" w:rsidRPr="00164D8C" w:rsidRDefault="00164D8C" w:rsidP="00164D8C">
      <w:pPr>
        <w:pStyle w:val="ListParagraph"/>
        <w:ind w:left="2880"/>
        <w:textAlignment w:val="baseline"/>
        <w:rPr>
          <w:rFonts w:ascii="Arial Narrow" w:hAnsi="Arial Narrow"/>
          <w:sz w:val="28"/>
          <w:szCs w:val="28"/>
        </w:rPr>
      </w:pPr>
    </w:p>
    <w:p w:rsidR="00903F45" w:rsidRPr="00164D8C" w:rsidRDefault="00903F45" w:rsidP="00903F45">
      <w:pPr>
        <w:textAlignment w:val="baseline"/>
        <w:rPr>
          <w:rFonts w:ascii="Arial Narrow" w:hAnsi="Arial Narrow"/>
          <w:sz w:val="28"/>
          <w:szCs w:val="28"/>
        </w:rPr>
      </w:pPr>
      <w:r w:rsidRPr="00164D8C">
        <w:rPr>
          <w:rFonts w:ascii="Arial Narrow" w:eastAsiaTheme="minorEastAsia" w:hAnsi="Arial Narrow" w:cstheme="minorBidi"/>
          <w:color w:val="00B050"/>
          <w:sz w:val="28"/>
          <w:szCs w:val="28"/>
        </w:rPr>
        <w:t>Loans are not means tested (or subject to credit checks)</w:t>
      </w:r>
      <w:r w:rsidRPr="00164D8C">
        <w:rPr>
          <w:rFonts w:ascii="Arial Narrow" w:eastAsiaTheme="minorEastAsia" w:hAnsi="Arial Narrow" w:cstheme="minorBidi"/>
          <w:color w:val="000000" w:themeColor="text1"/>
          <w:sz w:val="28"/>
          <w:szCs w:val="28"/>
        </w:rPr>
        <w:t xml:space="preserve"> and any individual, who meets the criteria, above, will be able to apply for a loan, regardless of their current employment status</w:t>
      </w:r>
    </w:p>
    <w:p w:rsidR="00903F45" w:rsidRPr="00164D8C" w:rsidRDefault="00903F45" w:rsidP="00903F45">
      <w:pPr>
        <w:textAlignment w:val="baseline"/>
        <w:rPr>
          <w:rFonts w:asciiTheme="minorHAnsi" w:eastAsiaTheme="minorEastAsia" w:hAnsi="Arial" w:cstheme="minorBidi"/>
          <w:color w:val="000000" w:themeColor="text1"/>
          <w:sz w:val="28"/>
          <w:szCs w:val="28"/>
        </w:rPr>
      </w:pPr>
    </w:p>
    <w:p w:rsidR="00903F45" w:rsidRPr="00164D8C" w:rsidRDefault="00903F45" w:rsidP="00903F45">
      <w:pPr>
        <w:textAlignment w:val="baseline"/>
        <w:rPr>
          <w:rFonts w:ascii="Arial Narrow" w:hAnsi="Arial Narrow"/>
          <w:sz w:val="28"/>
          <w:szCs w:val="28"/>
        </w:rPr>
      </w:pPr>
      <w:r w:rsidRPr="00164D8C">
        <w:rPr>
          <w:rFonts w:ascii="Arial Narrow" w:eastAsiaTheme="minorEastAsia" w:hAnsi="Arial Narrow" w:cstheme="minorBidi"/>
          <w:color w:val="00B050"/>
          <w:sz w:val="28"/>
          <w:szCs w:val="28"/>
        </w:rPr>
        <w:t xml:space="preserve">Loan repayments </w:t>
      </w:r>
      <w:r w:rsidRPr="00164D8C">
        <w:rPr>
          <w:rFonts w:ascii="Arial Narrow" w:eastAsiaTheme="minorEastAsia" w:hAnsi="Arial Narrow" w:cstheme="minorBidi"/>
          <w:color w:val="000000" w:themeColor="text1"/>
          <w:sz w:val="28"/>
          <w:szCs w:val="28"/>
        </w:rPr>
        <w:t>start once an individual has finished their qualification and are earning more than £21,000 per year (gross)</w:t>
      </w:r>
    </w:p>
    <w:p w:rsidR="00903F45" w:rsidRPr="00164D8C" w:rsidRDefault="00903F45" w:rsidP="00903F45">
      <w:pPr>
        <w:textAlignment w:val="baseline"/>
        <w:rPr>
          <w:rFonts w:asciiTheme="minorHAnsi" w:eastAsiaTheme="minorEastAsia" w:hAnsi="Arial" w:cstheme="minorBidi"/>
          <w:color w:val="000000" w:themeColor="text1"/>
          <w:sz w:val="28"/>
          <w:szCs w:val="28"/>
        </w:rPr>
      </w:pPr>
    </w:p>
    <w:p w:rsidR="00903F45" w:rsidRPr="00942CE8" w:rsidRDefault="00903F45" w:rsidP="00903F45">
      <w:pPr>
        <w:textAlignment w:val="baseline"/>
        <w:rPr>
          <w:rFonts w:ascii="Arial Narrow" w:hAnsi="Arial Narrow"/>
          <w:sz w:val="26"/>
          <w:szCs w:val="26"/>
        </w:rPr>
      </w:pPr>
      <w:r w:rsidRPr="00164D8C">
        <w:rPr>
          <w:rFonts w:ascii="Arial Narrow" w:eastAsiaTheme="minorEastAsia" w:hAnsi="Arial Narrow" w:cstheme="minorBidi"/>
          <w:color w:val="00B050"/>
          <w:sz w:val="28"/>
          <w:szCs w:val="28"/>
        </w:rPr>
        <w:t>Repayment of loans</w:t>
      </w:r>
      <w:r w:rsidRPr="00164D8C">
        <w:rPr>
          <w:rFonts w:ascii="Arial Narrow" w:eastAsiaTheme="minorEastAsia" w:hAnsi="Arial Narrow" w:cstheme="minorBidi"/>
          <w:color w:val="000000" w:themeColor="text1"/>
          <w:sz w:val="28"/>
          <w:szCs w:val="28"/>
        </w:rPr>
        <w:t xml:space="preserve"> is through the tax system, with a mechanism for voluntary repayments</w:t>
      </w:r>
      <w:r w:rsidRPr="00942CE8">
        <w:rPr>
          <w:rFonts w:ascii="Arial Narrow" w:eastAsiaTheme="minorEastAsia" w:hAnsi="Arial Narrow" w:cstheme="minorBidi"/>
          <w:color w:val="000000" w:themeColor="text1"/>
          <w:sz w:val="26"/>
          <w:szCs w:val="26"/>
        </w:rPr>
        <w:t xml:space="preserve">  </w:t>
      </w:r>
    </w:p>
    <w:p w:rsidR="00206422" w:rsidRPr="00942CE8" w:rsidRDefault="00206422" w:rsidP="00206422">
      <w:pPr>
        <w:rPr>
          <w:rFonts w:ascii="Arial Narrow" w:hAnsi="Arial Narrow"/>
          <w:sz w:val="26"/>
          <w:szCs w:val="26"/>
        </w:rPr>
      </w:pPr>
    </w:p>
    <w:p w:rsidR="002B42B0" w:rsidRPr="00206422" w:rsidRDefault="00206422" w:rsidP="00206422">
      <w:pPr>
        <w:rPr>
          <w:rFonts w:ascii="Arial Narrow" w:hAnsi="Arial Narrow"/>
        </w:rPr>
      </w:pPr>
      <w:r w:rsidRPr="00206422">
        <w:rPr>
          <w:rFonts w:ascii="Arial Narrow" w:hAnsi="Arial Narrow"/>
        </w:rPr>
        <w:t xml:space="preserve"> </w:t>
      </w:r>
    </w:p>
    <w:p w:rsidR="00206422" w:rsidRPr="00206422" w:rsidRDefault="00206422" w:rsidP="00206422">
      <w:pPr>
        <w:rPr>
          <w:rFonts w:ascii="Arial Narrow" w:hAnsi="Arial Narrow"/>
        </w:rPr>
      </w:pPr>
    </w:p>
    <w:p w:rsidR="00CE6F8D" w:rsidRPr="00206422" w:rsidRDefault="00CE6F8D" w:rsidP="00206422">
      <w:pPr>
        <w:rPr>
          <w:rFonts w:ascii="Arial Narrow" w:hAnsi="Arial Narrow"/>
        </w:rPr>
      </w:pPr>
    </w:p>
    <w:p w:rsidR="00206422" w:rsidRPr="00206422" w:rsidRDefault="00206422" w:rsidP="00206422">
      <w:pPr>
        <w:rPr>
          <w:rFonts w:ascii="Arial Narrow" w:hAnsi="Arial Narrow"/>
        </w:rPr>
      </w:pPr>
    </w:p>
    <w:p w:rsidR="00206422" w:rsidRDefault="00206422" w:rsidP="00206422">
      <w:pPr>
        <w:rPr>
          <w:rFonts w:ascii="Arial Narrow" w:hAnsi="Arial Narrow"/>
        </w:rPr>
      </w:pPr>
    </w:p>
    <w:p w:rsidR="006D05DB" w:rsidRDefault="006D05DB" w:rsidP="00206422">
      <w:pPr>
        <w:rPr>
          <w:rFonts w:ascii="Arial Narrow" w:hAnsi="Arial Narrow"/>
        </w:rPr>
      </w:pPr>
    </w:p>
    <w:p w:rsidR="006D05DB" w:rsidRDefault="006D05DB" w:rsidP="00206422">
      <w:pPr>
        <w:rPr>
          <w:rFonts w:ascii="Arial Narrow" w:hAnsi="Arial Narrow"/>
        </w:rPr>
      </w:pPr>
    </w:p>
    <w:p w:rsidR="006D05DB" w:rsidRDefault="006D05DB" w:rsidP="00206422">
      <w:pPr>
        <w:rPr>
          <w:rFonts w:ascii="Arial Narrow" w:hAnsi="Arial Narrow"/>
        </w:rPr>
      </w:pPr>
    </w:p>
    <w:p w:rsidR="006D05DB" w:rsidRDefault="006D05DB" w:rsidP="00206422">
      <w:pPr>
        <w:rPr>
          <w:rFonts w:ascii="Arial Narrow" w:hAnsi="Arial Narrow"/>
        </w:rPr>
      </w:pPr>
    </w:p>
    <w:p w:rsidR="00206422" w:rsidRDefault="00206422"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127555" w:rsidRDefault="00127555" w:rsidP="00127555">
      <w:pPr>
        <w:jc w:val="center"/>
        <w:rPr>
          <w:rFonts w:ascii="Arial Narrow" w:eastAsiaTheme="majorEastAsia" w:hAnsi="Arial Narrow" w:cstheme="majorBidi"/>
          <w:color w:val="92D050"/>
          <w:sz w:val="40"/>
          <w:szCs w:val="40"/>
        </w:rPr>
      </w:pPr>
    </w:p>
    <w:p w:rsidR="00127555" w:rsidRDefault="00127555" w:rsidP="00127555">
      <w:pPr>
        <w:jc w:val="center"/>
        <w:rPr>
          <w:rFonts w:ascii="Arial Narrow" w:eastAsiaTheme="majorEastAsia" w:hAnsi="Arial Narrow" w:cstheme="majorBidi"/>
          <w:color w:val="92D050"/>
          <w:sz w:val="40"/>
          <w:szCs w:val="40"/>
        </w:rPr>
      </w:pPr>
      <w:bookmarkStart w:id="0" w:name="_GoBack"/>
      <w:bookmarkEnd w:id="0"/>
    </w:p>
    <w:p w:rsidR="00903F45" w:rsidRDefault="003E1D7F" w:rsidP="00F01DD5">
      <w:pPr>
        <w:pStyle w:val="NormalWeb"/>
        <w:spacing w:before="0" w:beforeAutospacing="0" w:after="0" w:afterAutospacing="0"/>
        <w:ind w:left="360" w:hanging="360"/>
        <w:jc w:val="center"/>
        <w:textAlignment w:val="baseline"/>
        <w:rPr>
          <w:rFonts w:asciiTheme="minorHAnsi" w:eastAsiaTheme="minorEastAsia" w:hAnsi="Arial" w:cstheme="minorBidi"/>
          <w:color w:val="000000" w:themeColor="text1"/>
          <w:sz w:val="44"/>
          <w:szCs w:val="44"/>
        </w:rPr>
      </w:pPr>
      <w:r w:rsidRPr="003E1D7F">
        <w:rPr>
          <w:rFonts w:ascii="Arial Narrow" w:eastAsiaTheme="majorEastAsia" w:hAnsi="Arial Narrow" w:cstheme="majorBidi"/>
          <w:noProof/>
          <w:color w:val="92D050"/>
          <w:sz w:val="40"/>
          <w:szCs w:val="40"/>
        </w:rPr>
      </w:r>
      <w:r w:rsidR="0070486A" w:rsidRPr="003E1D7F">
        <w:rPr>
          <w:rFonts w:ascii="Arial Narrow" w:eastAsiaTheme="majorEastAsia" w:hAnsi="Arial Narrow" w:cstheme="majorBidi"/>
          <w:noProof/>
          <w:color w:val="92D050"/>
          <w:sz w:val="40"/>
          <w:szCs w:val="40"/>
        </w:rPr>
        <w:pict>
          <v:shape id="WordArt 52" o:spid="_x0000_s1054" type="#_x0000_t202" style="width:207.7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 xml:space="preserve">What can a loan </w:t>
                  </w:r>
                </w:p>
                <w:p w:rsidR="00DB41DF" w:rsidRDefault="00DB41DF" w:rsidP="00DB41DF">
                  <w:pPr>
                    <w:pStyle w:val="NormalWeb"/>
                    <w:spacing w:before="0" w:beforeAutospacing="0" w:after="0" w:afterAutospacing="0"/>
                    <w:jc w:val="center"/>
                  </w:pPr>
                  <w:r>
                    <w:rPr>
                      <w:shadow/>
                      <w:color w:val="92D050"/>
                      <w:sz w:val="48"/>
                      <w:szCs w:val="48"/>
                    </w:rPr>
                    <w:t>pay for?</w:t>
                  </w:r>
                </w:p>
              </w:txbxContent>
            </v:textbox>
            <w10:wrap type="none"/>
            <w10:anchorlock/>
          </v:shape>
        </w:pict>
      </w:r>
    </w:p>
    <w:p w:rsidR="00F01DD5" w:rsidRDefault="00F01DD5" w:rsidP="00903F45">
      <w:pPr>
        <w:pStyle w:val="NormalWeb"/>
        <w:spacing w:before="0" w:beforeAutospacing="0" w:after="0" w:afterAutospacing="0"/>
        <w:ind w:left="360" w:hanging="360"/>
        <w:textAlignment w:val="baseline"/>
        <w:rPr>
          <w:rFonts w:ascii="Arial Narrow" w:eastAsiaTheme="minorEastAsia" w:hAnsi="Arial Narrow" w:cstheme="minorBidi"/>
          <w:color w:val="000000" w:themeColor="text1"/>
        </w:rPr>
      </w:pPr>
    </w:p>
    <w:p w:rsidR="00127555" w:rsidRPr="00095534" w:rsidRDefault="00903F45" w:rsidP="00903F45">
      <w:pPr>
        <w:pStyle w:val="NormalWeb"/>
        <w:spacing w:before="0" w:beforeAutospacing="0" w:after="0" w:afterAutospacing="0"/>
        <w:ind w:left="360" w:hanging="360"/>
        <w:textAlignment w:val="baseline"/>
        <w:rPr>
          <w:rFonts w:ascii="Arial Narrow" w:eastAsiaTheme="minorEastAsia" w:hAnsi="Arial Narrow" w:cstheme="minorBidi"/>
          <w:color w:val="000000" w:themeColor="text1"/>
          <w:sz w:val="28"/>
          <w:szCs w:val="28"/>
        </w:rPr>
      </w:pPr>
      <w:r w:rsidRPr="00095534">
        <w:rPr>
          <w:rFonts w:ascii="Arial Narrow" w:eastAsiaTheme="minorEastAsia" w:hAnsi="Arial Narrow" w:cstheme="minorBidi"/>
          <w:color w:val="000000" w:themeColor="text1"/>
          <w:sz w:val="28"/>
          <w:szCs w:val="28"/>
        </w:rPr>
        <w:t>The loan pays for t</w:t>
      </w:r>
      <w:r w:rsidR="00127555" w:rsidRPr="00095534">
        <w:rPr>
          <w:rFonts w:ascii="Arial Narrow" w:eastAsiaTheme="minorEastAsia" w:hAnsi="Arial Narrow" w:cstheme="minorBidi"/>
          <w:color w:val="000000" w:themeColor="text1"/>
          <w:sz w:val="28"/>
          <w:szCs w:val="28"/>
        </w:rPr>
        <w:t xml:space="preserve">he tuition fees associated with </w:t>
      </w:r>
      <w:r w:rsidRPr="00095534">
        <w:rPr>
          <w:rFonts w:ascii="Arial Narrow" w:eastAsiaTheme="minorEastAsia" w:hAnsi="Arial Narrow" w:cstheme="minorBidi"/>
          <w:color w:val="000000" w:themeColor="text1"/>
          <w:sz w:val="28"/>
          <w:szCs w:val="28"/>
        </w:rPr>
        <w:t xml:space="preserve">designated qualifications.  </w:t>
      </w:r>
    </w:p>
    <w:p w:rsidR="00903F45" w:rsidRDefault="00903F45" w:rsidP="00903F45">
      <w:pPr>
        <w:pStyle w:val="NormalWeb"/>
        <w:spacing w:before="0" w:beforeAutospacing="0" w:after="0" w:afterAutospacing="0"/>
        <w:ind w:left="360" w:hanging="360"/>
        <w:textAlignment w:val="baseline"/>
        <w:rPr>
          <w:rFonts w:ascii="Arial Narrow" w:eastAsiaTheme="minorEastAsia" w:hAnsi="Arial Narrow" w:cstheme="minorBidi"/>
          <w:color w:val="000000" w:themeColor="text1"/>
          <w:sz w:val="28"/>
          <w:szCs w:val="28"/>
        </w:rPr>
      </w:pPr>
      <w:r w:rsidRPr="00095534">
        <w:rPr>
          <w:rFonts w:ascii="Arial Narrow" w:eastAsiaTheme="minorEastAsia" w:hAnsi="Arial Narrow" w:cstheme="minorBidi"/>
          <w:color w:val="000000" w:themeColor="text1"/>
          <w:sz w:val="28"/>
          <w:szCs w:val="28"/>
        </w:rPr>
        <w:t>Qualifications include:</w:t>
      </w:r>
    </w:p>
    <w:p w:rsidR="00164D8C" w:rsidRPr="00095534" w:rsidRDefault="00164D8C" w:rsidP="00903F45">
      <w:pPr>
        <w:pStyle w:val="NormalWeb"/>
        <w:spacing w:before="0" w:beforeAutospacing="0" w:after="0" w:afterAutospacing="0"/>
        <w:ind w:left="360" w:hanging="360"/>
        <w:textAlignment w:val="baseline"/>
        <w:rPr>
          <w:rFonts w:ascii="Arial Narrow" w:hAnsi="Arial Narrow"/>
          <w:sz w:val="28"/>
          <w:szCs w:val="28"/>
        </w:rPr>
      </w:pP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 xml:space="preserve">A Levels, including AS and A2 learning aims  (up to a maximum of 4 A levels) </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Quality Assurance Agency Access to Higher Education Diplomas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Level 3 Certificates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Level 3 Diplomas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Level 4 Certificates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Level 4 Diplomas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Technical (Tech) Levels</w:t>
      </w:r>
    </w:p>
    <w:p w:rsidR="00903F45" w:rsidRPr="00164D8C" w:rsidRDefault="00903F45" w:rsidP="00164D8C">
      <w:pPr>
        <w:pStyle w:val="ListParagraph"/>
        <w:numPr>
          <w:ilvl w:val="0"/>
          <w:numId w:val="18"/>
        </w:numPr>
        <w:textAlignment w:val="baseline"/>
        <w:rPr>
          <w:rFonts w:ascii="Arial Narrow" w:hAnsi="Arial Narrow"/>
          <w:color w:val="000000" w:themeColor="text1"/>
          <w:sz w:val="28"/>
          <w:szCs w:val="28"/>
        </w:rPr>
      </w:pPr>
      <w:r w:rsidRPr="00164D8C">
        <w:rPr>
          <w:rFonts w:ascii="Arial Narrow" w:eastAsiaTheme="minorEastAsia" w:hAnsi="Arial Narrow" w:cstheme="minorBidi"/>
          <w:color w:val="000000" w:themeColor="text1"/>
          <w:sz w:val="28"/>
          <w:szCs w:val="28"/>
        </w:rPr>
        <w:t>Early Years Educator Courses</w:t>
      </w: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D1412A" w:rsidRDefault="00D1412A" w:rsidP="00206422">
      <w:pPr>
        <w:rPr>
          <w:rFonts w:ascii="Arial Narrow" w:hAnsi="Arial Narrow"/>
        </w:rPr>
      </w:pPr>
    </w:p>
    <w:p w:rsidR="00E53BAC" w:rsidRDefault="00E53BAC" w:rsidP="00206422">
      <w:pPr>
        <w:rPr>
          <w:rFonts w:ascii="Arial Narrow" w:hAnsi="Arial Narrow"/>
          <w:b/>
        </w:rPr>
      </w:pPr>
    </w:p>
    <w:p w:rsidR="00127555" w:rsidRDefault="00127555">
      <w:pPr>
        <w:spacing w:after="200" w:line="276" w:lineRule="auto"/>
        <w:rPr>
          <w:rFonts w:ascii="Arial Narrow" w:hAnsi="Arial Narrow"/>
          <w:b/>
        </w:rPr>
      </w:pPr>
      <w:r>
        <w:rPr>
          <w:rFonts w:ascii="Arial Narrow" w:hAnsi="Arial Narrow"/>
          <w:b/>
        </w:rPr>
        <w:br w:type="page"/>
      </w:r>
    </w:p>
    <w:p w:rsidR="00127555" w:rsidRDefault="003E1D7F" w:rsidP="00F01DD5">
      <w:pPr>
        <w:jc w:val="center"/>
        <w:rPr>
          <w:rFonts w:ascii="Arial Narrow" w:eastAsiaTheme="majorEastAsia" w:hAnsi="Arial Narrow" w:cstheme="majorBidi"/>
          <w:color w:val="92D050"/>
          <w:sz w:val="40"/>
          <w:szCs w:val="40"/>
        </w:rPr>
      </w:pPr>
      <w:r>
        <w:rPr>
          <w:rFonts w:ascii="Arial Narrow" w:eastAsiaTheme="majorEastAsia" w:hAnsi="Arial Narrow" w:cstheme="majorBidi"/>
          <w:noProof/>
          <w:color w:val="92D050"/>
          <w:sz w:val="40"/>
          <w:szCs w:val="40"/>
        </w:rPr>
      </w:r>
      <w:r w:rsidR="0070486A">
        <w:rPr>
          <w:rFonts w:ascii="Arial Narrow" w:eastAsiaTheme="majorEastAsia" w:hAnsi="Arial Narrow" w:cstheme="majorBidi"/>
          <w:noProof/>
          <w:color w:val="92D050"/>
          <w:sz w:val="40"/>
          <w:szCs w:val="40"/>
        </w:rPr>
        <w:pict>
          <v:shape id="WordArt 56" o:spid="_x0000_s1053" type="#_x0000_t202" style="width:233.2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How much loan is</w:t>
                  </w:r>
                </w:p>
                <w:p w:rsidR="00DB41DF" w:rsidRDefault="00DB41DF" w:rsidP="00DB41DF">
                  <w:pPr>
                    <w:pStyle w:val="NormalWeb"/>
                    <w:spacing w:before="0" w:beforeAutospacing="0" w:after="0" w:afterAutospacing="0"/>
                    <w:jc w:val="center"/>
                  </w:pPr>
                  <w:r>
                    <w:rPr>
                      <w:shadow/>
                      <w:color w:val="92D050"/>
                      <w:sz w:val="48"/>
                      <w:szCs w:val="48"/>
                    </w:rPr>
                    <w:t>available?</w:t>
                  </w:r>
                </w:p>
              </w:txbxContent>
            </v:textbox>
            <w10:wrap type="none"/>
            <w10:anchorlock/>
          </v:shape>
        </w:pict>
      </w:r>
    </w:p>
    <w:p w:rsidR="00F01DD5" w:rsidRDefault="00F01DD5" w:rsidP="00F01DD5">
      <w:pPr>
        <w:jc w:val="center"/>
        <w:rPr>
          <w:rFonts w:ascii="Arial Narrow" w:eastAsiaTheme="majorEastAsia" w:hAnsi="Arial Narrow" w:cstheme="majorBidi"/>
          <w:color w:val="92D050"/>
          <w:sz w:val="40"/>
          <w:szCs w:val="40"/>
        </w:rPr>
      </w:pPr>
    </w:p>
    <w:p w:rsidR="00F01DD5" w:rsidRDefault="00F01DD5" w:rsidP="00F01DD5">
      <w:pPr>
        <w:jc w:val="center"/>
        <w:rPr>
          <w:rFonts w:ascii="Arial Narrow" w:hAnsi="Arial Narrow"/>
          <w:b/>
        </w:rPr>
      </w:pPr>
    </w:p>
    <w:p w:rsidR="00127555" w:rsidRPr="00164D8C" w:rsidRDefault="00127555" w:rsidP="00127555">
      <w:pPr>
        <w:pStyle w:val="ListParagraph"/>
        <w:numPr>
          <w:ilvl w:val="2"/>
          <w:numId w:val="12"/>
        </w:numPr>
        <w:textAlignment w:val="baseline"/>
        <w:rPr>
          <w:rFonts w:ascii="Arial Narrow" w:hAnsi="Arial Narrow"/>
          <w:sz w:val="28"/>
          <w:szCs w:val="28"/>
        </w:rPr>
      </w:pPr>
      <w:r w:rsidRPr="00095534">
        <w:rPr>
          <w:rFonts w:ascii="Arial Narrow" w:eastAsiaTheme="minorEastAsia" w:hAnsi="Arial Narrow" w:cstheme="minorBidi"/>
          <w:color w:val="000000" w:themeColor="text1"/>
          <w:sz w:val="28"/>
          <w:szCs w:val="28"/>
        </w:rPr>
        <w:t>LCC is responsible for setting our fees for eligible qualifications</w:t>
      </w:r>
    </w:p>
    <w:p w:rsidR="00164D8C" w:rsidRPr="00095534" w:rsidRDefault="00164D8C" w:rsidP="00164D8C">
      <w:pPr>
        <w:pStyle w:val="ListParagraph"/>
        <w:ind w:left="2160"/>
        <w:textAlignment w:val="baseline"/>
        <w:rPr>
          <w:rFonts w:ascii="Arial Narrow" w:hAnsi="Arial Narrow"/>
          <w:sz w:val="28"/>
          <w:szCs w:val="28"/>
        </w:rPr>
      </w:pPr>
    </w:p>
    <w:p w:rsidR="00127555" w:rsidRPr="00095534" w:rsidRDefault="00127555" w:rsidP="00127555">
      <w:pPr>
        <w:pStyle w:val="ListParagraph"/>
        <w:numPr>
          <w:ilvl w:val="2"/>
          <w:numId w:val="12"/>
        </w:numPr>
        <w:textAlignment w:val="baseline"/>
        <w:rPr>
          <w:rFonts w:ascii="Arial Narrow" w:hAnsi="Arial Narrow"/>
          <w:sz w:val="28"/>
          <w:szCs w:val="28"/>
        </w:rPr>
      </w:pPr>
      <w:r w:rsidRPr="00095534">
        <w:rPr>
          <w:rFonts w:ascii="Arial Narrow" w:eastAsiaTheme="minorEastAsia" w:hAnsi="Arial Narrow" w:cstheme="minorBidi"/>
          <w:color w:val="000000" w:themeColor="text1"/>
          <w:sz w:val="28"/>
          <w:szCs w:val="28"/>
        </w:rPr>
        <w:t>It is for you to choose how much loan you need to apply for in order to pay the college fees.</w:t>
      </w:r>
    </w:p>
    <w:p w:rsidR="00127555" w:rsidRPr="00095534" w:rsidRDefault="00127555" w:rsidP="00127555">
      <w:pPr>
        <w:pStyle w:val="ListParagraph"/>
        <w:ind w:left="2160"/>
        <w:textAlignment w:val="baseline"/>
        <w:rPr>
          <w:rFonts w:ascii="Arial Narrow" w:hAnsi="Arial Narrow"/>
          <w:sz w:val="28"/>
          <w:szCs w:val="28"/>
        </w:rPr>
      </w:pPr>
    </w:p>
    <w:p w:rsidR="00127555" w:rsidRPr="00095534" w:rsidRDefault="00127555" w:rsidP="00127555">
      <w:pPr>
        <w:pStyle w:val="ListParagraph"/>
        <w:numPr>
          <w:ilvl w:val="2"/>
          <w:numId w:val="12"/>
        </w:numPr>
        <w:textAlignment w:val="baseline"/>
        <w:rPr>
          <w:rFonts w:ascii="Arial Narrow" w:hAnsi="Arial Narrow"/>
          <w:sz w:val="28"/>
          <w:szCs w:val="28"/>
        </w:rPr>
      </w:pPr>
      <w:r w:rsidRPr="00095534">
        <w:rPr>
          <w:rFonts w:ascii="Arial Narrow" w:eastAsiaTheme="minorEastAsia" w:hAnsi="Arial Narrow" w:cstheme="minorBidi"/>
          <w:color w:val="000000" w:themeColor="text1"/>
          <w:sz w:val="28"/>
          <w:szCs w:val="28"/>
        </w:rPr>
        <w:t xml:space="preserve">The maximum amount of loan a learner can apply for is capped at the rate set by the Agency. </w:t>
      </w:r>
    </w:p>
    <w:p w:rsidR="00127555" w:rsidRPr="00095534" w:rsidRDefault="00127555" w:rsidP="00127555">
      <w:pPr>
        <w:pStyle w:val="ListParagraph"/>
        <w:rPr>
          <w:rFonts w:ascii="Arial Narrow" w:eastAsiaTheme="minorEastAsia" w:hAnsi="Arial Narrow" w:cstheme="minorBidi"/>
          <w:color w:val="000000" w:themeColor="text1"/>
          <w:sz w:val="28"/>
          <w:szCs w:val="28"/>
        </w:rPr>
      </w:pPr>
    </w:p>
    <w:p w:rsidR="00127555" w:rsidRPr="00164D8C" w:rsidRDefault="00127555" w:rsidP="00127555">
      <w:pPr>
        <w:pStyle w:val="ListParagraph"/>
        <w:numPr>
          <w:ilvl w:val="2"/>
          <w:numId w:val="12"/>
        </w:numPr>
        <w:textAlignment w:val="baseline"/>
        <w:rPr>
          <w:rFonts w:ascii="Arial Narrow" w:hAnsi="Arial Narrow"/>
          <w:sz w:val="28"/>
          <w:szCs w:val="28"/>
        </w:rPr>
      </w:pPr>
      <w:r w:rsidRPr="00095534">
        <w:rPr>
          <w:rFonts w:ascii="Arial Narrow" w:eastAsiaTheme="minorEastAsia" w:hAnsi="Arial Narrow" w:cstheme="minorBidi"/>
          <w:color w:val="000000" w:themeColor="text1"/>
          <w:sz w:val="28"/>
          <w:szCs w:val="28"/>
        </w:rPr>
        <w:t xml:space="preserve">The minimum amount of loan a learner can apply for is £300. </w:t>
      </w:r>
    </w:p>
    <w:p w:rsidR="00164D8C" w:rsidRPr="00164D8C" w:rsidRDefault="00164D8C" w:rsidP="00164D8C">
      <w:pPr>
        <w:pStyle w:val="ListParagraph"/>
        <w:rPr>
          <w:rFonts w:ascii="Arial Narrow" w:hAnsi="Arial Narrow"/>
          <w:sz w:val="28"/>
          <w:szCs w:val="28"/>
        </w:rPr>
      </w:pPr>
    </w:p>
    <w:p w:rsidR="00164D8C" w:rsidRPr="00095534" w:rsidRDefault="00164D8C" w:rsidP="00164D8C">
      <w:pPr>
        <w:pStyle w:val="ListParagraph"/>
        <w:textAlignment w:val="baseline"/>
        <w:rPr>
          <w:rFonts w:ascii="Arial Narrow" w:hAnsi="Arial Narrow"/>
          <w:sz w:val="28"/>
          <w:szCs w:val="28"/>
        </w:rPr>
      </w:pPr>
    </w:p>
    <w:p w:rsidR="00127555" w:rsidRPr="00095534" w:rsidRDefault="00127555" w:rsidP="00127555">
      <w:pPr>
        <w:pStyle w:val="ListParagraph"/>
        <w:numPr>
          <w:ilvl w:val="2"/>
          <w:numId w:val="12"/>
        </w:numPr>
        <w:textAlignment w:val="baseline"/>
        <w:rPr>
          <w:sz w:val="28"/>
          <w:szCs w:val="28"/>
        </w:rPr>
      </w:pPr>
      <w:r w:rsidRPr="00095534">
        <w:rPr>
          <w:rFonts w:ascii="Arial Narrow" w:eastAsiaTheme="minorEastAsia" w:hAnsi="Arial Narrow" w:cstheme="minorBidi"/>
          <w:color w:val="000000" w:themeColor="text1"/>
          <w:sz w:val="28"/>
          <w:szCs w:val="28"/>
        </w:rPr>
        <w:t xml:space="preserve">All designated qualifications are detailed in the Agency’s Simplified Funding Rates Catalogue 2014 to 2015, along with maximum loan amounts </w:t>
      </w:r>
      <w:hyperlink r:id="rId9" w:history="1">
        <w:r w:rsidRPr="00095534">
          <w:rPr>
            <w:rStyle w:val="Hyperlink"/>
            <w:rFonts w:ascii="Arial Narrow" w:eastAsiaTheme="minorEastAsia" w:hAnsi="Arial Narrow" w:cstheme="minorBidi"/>
            <w:color w:val="000000" w:themeColor="text1"/>
            <w:sz w:val="28"/>
            <w:szCs w:val="28"/>
          </w:rPr>
          <w:t>https://www.gov.uk/government/publications/qualifications-simplified-funding-rates-2014-to-2015</w:t>
        </w:r>
      </w:hyperlink>
      <w:r w:rsidRPr="00095534">
        <w:rPr>
          <w:rFonts w:asciiTheme="minorHAnsi" w:eastAsiaTheme="minorEastAsia" w:hAnsi="Arial" w:cstheme="minorBidi"/>
          <w:color w:val="000000" w:themeColor="text1"/>
          <w:sz w:val="28"/>
          <w:szCs w:val="28"/>
        </w:rPr>
        <w:t xml:space="preserve"> </w:t>
      </w:r>
    </w:p>
    <w:p w:rsidR="00885704" w:rsidRPr="00095534" w:rsidRDefault="00885704" w:rsidP="00206422">
      <w:pPr>
        <w:rPr>
          <w:rFonts w:ascii="Arial Narrow" w:hAnsi="Arial Narrow"/>
          <w:b/>
          <w:sz w:val="28"/>
          <w:szCs w:val="28"/>
        </w:rPr>
      </w:pPr>
    </w:p>
    <w:p w:rsidR="00AA7081" w:rsidRPr="00095534" w:rsidRDefault="00AA7081" w:rsidP="00206422">
      <w:pPr>
        <w:rPr>
          <w:rFonts w:ascii="Arial Narrow" w:hAnsi="Arial Narrow"/>
          <w:b/>
          <w:sz w:val="28"/>
          <w:szCs w:val="28"/>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Pr="00164D8C" w:rsidRDefault="003E1D7F" w:rsidP="00164D8C">
      <w:pPr>
        <w:pStyle w:val="ListParagraph"/>
        <w:ind w:left="2160"/>
        <w:textAlignment w:val="baseline"/>
        <w:rPr>
          <w:rFonts w:ascii="Arial Narrow" w:hAnsi="Arial Narrow"/>
        </w:rPr>
      </w:pPr>
      <w:r w:rsidRPr="003E1D7F">
        <w:rPr>
          <w:rFonts w:ascii="Arial Narrow" w:eastAsiaTheme="majorEastAsia" w:hAnsi="Arial Narrow" w:cstheme="majorBidi"/>
          <w:noProof/>
          <w:color w:val="92D050"/>
          <w:sz w:val="40"/>
          <w:szCs w:val="40"/>
        </w:rPr>
      </w:r>
      <w:r w:rsidR="0070486A" w:rsidRPr="003E1D7F">
        <w:rPr>
          <w:rFonts w:ascii="Arial Narrow" w:eastAsiaTheme="majorEastAsia" w:hAnsi="Arial Narrow" w:cstheme="majorBidi"/>
          <w:noProof/>
          <w:color w:val="92D050"/>
          <w:sz w:val="40"/>
          <w:szCs w:val="40"/>
        </w:rPr>
        <w:pict>
          <v:shape id="WordArt 59" o:spid="_x0000_s1052" type="#_x0000_t202" style="width:232.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How many loans?</w:t>
                  </w:r>
                </w:p>
              </w:txbxContent>
            </v:textbox>
            <w10:wrap type="none"/>
            <w10:anchorlock/>
          </v:shape>
        </w:pict>
      </w:r>
    </w:p>
    <w:p w:rsidR="00AA7081" w:rsidRPr="00164D8C" w:rsidRDefault="00AA7081" w:rsidP="00AA7081">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 xml:space="preserve">A maximum of four loans over a lifetime  </w:t>
      </w:r>
    </w:p>
    <w:p w:rsidR="00164D8C" w:rsidRPr="00164D8C" w:rsidRDefault="00164D8C" w:rsidP="00164D8C">
      <w:pPr>
        <w:pStyle w:val="ListParagraph"/>
        <w:ind w:left="2160"/>
        <w:textAlignment w:val="baseline"/>
        <w:rPr>
          <w:rFonts w:ascii="Arial Narrow" w:hAnsi="Arial Narrow"/>
          <w:sz w:val="28"/>
          <w:szCs w:val="28"/>
        </w:rPr>
      </w:pPr>
    </w:p>
    <w:p w:rsidR="00AA7081" w:rsidRPr="00164D8C" w:rsidRDefault="00AA7081" w:rsidP="00AA7081">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The four loans can be used for any combination of the eligible qualifications</w:t>
      </w:r>
    </w:p>
    <w:p w:rsidR="00164D8C" w:rsidRPr="00164D8C" w:rsidRDefault="00164D8C" w:rsidP="00164D8C">
      <w:pPr>
        <w:pStyle w:val="ListParagraph"/>
        <w:rPr>
          <w:rFonts w:ascii="Arial Narrow" w:hAnsi="Arial Narrow"/>
          <w:sz w:val="28"/>
          <w:szCs w:val="28"/>
        </w:rPr>
      </w:pPr>
    </w:p>
    <w:p w:rsidR="00164D8C" w:rsidRPr="00164D8C" w:rsidRDefault="00164D8C" w:rsidP="00164D8C">
      <w:pPr>
        <w:pStyle w:val="ListParagraph"/>
        <w:ind w:left="2160"/>
        <w:textAlignment w:val="baseline"/>
        <w:rPr>
          <w:rFonts w:ascii="Arial Narrow" w:hAnsi="Arial Narrow"/>
          <w:sz w:val="28"/>
          <w:szCs w:val="28"/>
        </w:rPr>
      </w:pPr>
    </w:p>
    <w:p w:rsidR="00164D8C" w:rsidRPr="00164D8C" w:rsidRDefault="00AA7081" w:rsidP="001F0624">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 xml:space="preserve">Only one loan for each qualification type </w:t>
      </w:r>
    </w:p>
    <w:p w:rsidR="00164D8C" w:rsidRDefault="00164D8C" w:rsidP="00164D8C">
      <w:pPr>
        <w:pStyle w:val="ListParagraph"/>
        <w:ind w:left="2160"/>
        <w:textAlignment w:val="baseline"/>
        <w:rPr>
          <w:rFonts w:ascii="Arial Narrow" w:hAnsi="Arial Narrow"/>
          <w:sz w:val="28"/>
          <w:szCs w:val="28"/>
        </w:rPr>
      </w:pPr>
    </w:p>
    <w:p w:rsidR="00AA7081" w:rsidRPr="00164D8C" w:rsidRDefault="00AA7081" w:rsidP="001F0624">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 xml:space="preserve">Only access one loan at </w:t>
      </w:r>
      <w:r w:rsidR="00095534" w:rsidRPr="00164D8C">
        <w:rPr>
          <w:rFonts w:ascii="Arial Narrow" w:eastAsiaTheme="minorEastAsia" w:hAnsi="Arial Narrow" w:cstheme="minorBidi"/>
          <w:color w:val="000000" w:themeColor="text1"/>
          <w:sz w:val="28"/>
          <w:szCs w:val="28"/>
        </w:rPr>
        <w:t>any time</w:t>
      </w:r>
      <w:r w:rsidRPr="00164D8C">
        <w:rPr>
          <w:rFonts w:ascii="Arial Narrow" w:eastAsiaTheme="minorEastAsia" w:hAnsi="Arial Narrow" w:cstheme="minorBidi"/>
          <w:color w:val="000000" w:themeColor="text1"/>
          <w:sz w:val="28"/>
          <w:szCs w:val="28"/>
        </w:rPr>
        <w:t xml:space="preserve"> (apart from A levels – see below) </w:t>
      </w:r>
    </w:p>
    <w:p w:rsidR="00164D8C" w:rsidRPr="00164D8C" w:rsidRDefault="00164D8C" w:rsidP="00164D8C">
      <w:pPr>
        <w:textAlignment w:val="baseline"/>
        <w:rPr>
          <w:rFonts w:ascii="Arial Narrow" w:hAnsi="Arial Narrow"/>
          <w:sz w:val="28"/>
          <w:szCs w:val="28"/>
        </w:rPr>
      </w:pPr>
    </w:p>
    <w:p w:rsidR="00AA7081" w:rsidRPr="00164D8C" w:rsidRDefault="00AA7081" w:rsidP="00AA7081">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000000" w:themeColor="text1"/>
          <w:sz w:val="28"/>
          <w:szCs w:val="28"/>
        </w:rPr>
        <w:t>In the case of AS/A2/A levels an individual is entitled to apply for loans to enable them to undertake up to four A levels   </w:t>
      </w:r>
    </w:p>
    <w:p w:rsidR="00164D8C" w:rsidRPr="00164D8C" w:rsidRDefault="00164D8C" w:rsidP="00164D8C">
      <w:pPr>
        <w:pStyle w:val="ListParagraph"/>
        <w:rPr>
          <w:rFonts w:ascii="Arial Narrow" w:hAnsi="Arial Narrow"/>
          <w:sz w:val="28"/>
          <w:szCs w:val="28"/>
        </w:rPr>
      </w:pPr>
    </w:p>
    <w:p w:rsidR="00164D8C" w:rsidRPr="00164D8C" w:rsidRDefault="00164D8C" w:rsidP="00164D8C">
      <w:pPr>
        <w:pStyle w:val="ListParagraph"/>
        <w:ind w:left="2160"/>
        <w:textAlignment w:val="baseline"/>
        <w:rPr>
          <w:rFonts w:ascii="Arial Narrow" w:hAnsi="Arial Narrow"/>
          <w:sz w:val="28"/>
          <w:szCs w:val="28"/>
        </w:rPr>
      </w:pPr>
    </w:p>
    <w:p w:rsidR="00AA7081" w:rsidRPr="00164D8C" w:rsidRDefault="00AA7081" w:rsidP="00AA7081">
      <w:pPr>
        <w:pStyle w:val="ListParagraph"/>
        <w:numPr>
          <w:ilvl w:val="2"/>
          <w:numId w:val="13"/>
        </w:numPr>
        <w:textAlignment w:val="baseline"/>
        <w:rPr>
          <w:rFonts w:ascii="Arial Narrow" w:hAnsi="Arial Narrow"/>
          <w:sz w:val="28"/>
          <w:szCs w:val="28"/>
        </w:rPr>
      </w:pPr>
      <w:r w:rsidRPr="00164D8C">
        <w:rPr>
          <w:rFonts w:ascii="Arial Narrow" w:eastAsiaTheme="minorEastAsia" w:hAnsi="Arial Narrow" w:cstheme="minorBidi"/>
          <w:color w:val="131313"/>
          <w:sz w:val="28"/>
          <w:szCs w:val="28"/>
        </w:rPr>
        <w:t>For the purposes of loan entitlement Tech Levels and Early Years Educator Courses are treated as Level 3 Certificates or Diplomas according to their size</w:t>
      </w:r>
    </w:p>
    <w:p w:rsidR="00AA7081" w:rsidRPr="00164D8C" w:rsidRDefault="00AA7081" w:rsidP="00206422">
      <w:pPr>
        <w:rPr>
          <w:rFonts w:ascii="Arial Narrow" w:hAnsi="Arial Narrow"/>
          <w:b/>
          <w:sz w:val="28"/>
          <w:szCs w:val="28"/>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AA7081" w:rsidRDefault="00AA7081"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70486A" w:rsidRDefault="0070486A" w:rsidP="00206422">
      <w:pPr>
        <w:rPr>
          <w:rFonts w:ascii="Arial Narrow" w:hAnsi="Arial Narrow"/>
          <w:b/>
        </w:rPr>
      </w:pPr>
    </w:p>
    <w:p w:rsidR="00AA7081" w:rsidRDefault="00AA7081" w:rsidP="00206422">
      <w:pPr>
        <w:rPr>
          <w:rFonts w:ascii="Arial Narrow" w:hAnsi="Arial Narrow"/>
          <w:b/>
        </w:rPr>
      </w:pPr>
    </w:p>
    <w:p w:rsidR="00F01DD5" w:rsidRDefault="003E1D7F" w:rsidP="00A46843">
      <w:pPr>
        <w:spacing w:after="200" w:line="276" w:lineRule="auto"/>
        <w:jc w:val="center"/>
        <w:rPr>
          <w:rFonts w:ascii="Arial Narrow" w:hAnsi="Arial Narrow"/>
          <w:b/>
        </w:rPr>
      </w:pPr>
      <w:r>
        <w:rPr>
          <w:rFonts w:ascii="Arial Narrow" w:hAnsi="Arial Narrow"/>
          <w:b/>
          <w:noProof/>
        </w:rPr>
      </w:r>
      <w:r w:rsidR="0070486A">
        <w:rPr>
          <w:rFonts w:ascii="Arial Narrow" w:hAnsi="Arial Narrow"/>
          <w:b/>
          <w:noProof/>
        </w:rPr>
        <w:pict>
          <v:shape id="WordArt 63" o:spid="_x0000_s1051" type="#_x0000_t202" style="width:205.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Loans Bursary</w:t>
                  </w:r>
                </w:p>
              </w:txbxContent>
            </v:textbox>
            <w10:wrap type="none"/>
            <w10:anchorlock/>
          </v:shape>
        </w:pict>
      </w:r>
    </w:p>
    <w:p w:rsidR="00AA7081" w:rsidRPr="00AA7081" w:rsidRDefault="00AA7081" w:rsidP="00AA7081">
      <w:pPr>
        <w:spacing w:after="200" w:line="276" w:lineRule="auto"/>
        <w:rPr>
          <w:rFonts w:ascii="Arial Narrow" w:hAnsi="Arial Narrow"/>
          <w:b/>
        </w:rPr>
      </w:pPr>
      <w:r w:rsidRPr="00AA7081">
        <w:rPr>
          <w:rFonts w:ascii="Arial Narrow" w:eastAsiaTheme="minorEastAsia" w:hAnsi="Arial Narrow" w:cstheme="minorBidi"/>
          <w:color w:val="000000" w:themeColor="text1"/>
          <w:sz w:val="28"/>
          <w:szCs w:val="28"/>
        </w:rPr>
        <w:t>The Loans bursary fund enables providers to offer additional support to vulnerable learners (for example, assistance with travel, childcare or classroom support for learners with a learning difficulty/disability)</w:t>
      </w:r>
    </w:p>
    <w:p w:rsidR="00AA7081" w:rsidRPr="00AA7081" w:rsidRDefault="00AA7081" w:rsidP="00AA7081">
      <w:pPr>
        <w:pStyle w:val="ListParagraph"/>
        <w:numPr>
          <w:ilvl w:val="0"/>
          <w:numId w:val="14"/>
        </w:numPr>
        <w:spacing w:line="640" w:lineRule="exact"/>
        <w:textAlignment w:val="baseline"/>
        <w:rPr>
          <w:rFonts w:ascii="Arial Narrow" w:hAnsi="Arial Narrow"/>
          <w:sz w:val="28"/>
          <w:szCs w:val="28"/>
        </w:rPr>
      </w:pPr>
      <w:r w:rsidRPr="00AA7081">
        <w:rPr>
          <w:rFonts w:ascii="Arial Narrow" w:eastAsiaTheme="minorEastAsia" w:hAnsi="Arial Narrow" w:cstheme="minorBidi"/>
          <w:color w:val="000000" w:themeColor="text1"/>
          <w:sz w:val="28"/>
          <w:szCs w:val="28"/>
        </w:rPr>
        <w:t>Paid to providers by the Agency (not SLC)</w:t>
      </w:r>
    </w:p>
    <w:p w:rsidR="00AA7081" w:rsidRPr="00AA7081" w:rsidRDefault="00AA7081" w:rsidP="00AA7081">
      <w:pPr>
        <w:pStyle w:val="ListParagraph"/>
        <w:numPr>
          <w:ilvl w:val="0"/>
          <w:numId w:val="14"/>
        </w:numPr>
        <w:spacing w:line="640" w:lineRule="exact"/>
        <w:textAlignment w:val="baseline"/>
        <w:rPr>
          <w:rFonts w:ascii="Arial Narrow" w:hAnsi="Arial Narrow"/>
          <w:sz w:val="28"/>
          <w:szCs w:val="28"/>
        </w:rPr>
      </w:pPr>
      <w:r w:rsidRPr="00AA7081">
        <w:rPr>
          <w:rFonts w:ascii="Arial Narrow" w:eastAsiaTheme="minorEastAsia" w:hAnsi="Arial Narrow" w:cstheme="minorBidi"/>
          <w:color w:val="000000" w:themeColor="text1"/>
          <w:sz w:val="28"/>
          <w:szCs w:val="28"/>
        </w:rPr>
        <w:t>All successful organisations will be offered a £500 allocation from the Loans Bursary Fund for 2014 to 2015</w:t>
      </w:r>
    </w:p>
    <w:p w:rsidR="00AA7081" w:rsidRPr="00AA7081" w:rsidRDefault="00AA7081" w:rsidP="00AA7081">
      <w:pPr>
        <w:pStyle w:val="ListParagraph"/>
        <w:numPr>
          <w:ilvl w:val="0"/>
          <w:numId w:val="14"/>
        </w:numPr>
        <w:spacing w:line="640" w:lineRule="exact"/>
        <w:textAlignment w:val="baseline"/>
        <w:rPr>
          <w:rFonts w:ascii="Arial Narrow" w:hAnsi="Arial Narrow"/>
          <w:sz w:val="28"/>
          <w:szCs w:val="28"/>
        </w:rPr>
      </w:pPr>
      <w:r w:rsidRPr="00AA7081">
        <w:rPr>
          <w:rFonts w:ascii="Arial Narrow" w:eastAsiaTheme="minorEastAsia" w:hAnsi="Arial Narrow" w:cstheme="minorBidi"/>
          <w:color w:val="000000" w:themeColor="text1"/>
          <w:sz w:val="28"/>
          <w:szCs w:val="28"/>
        </w:rPr>
        <w:t xml:space="preserve">Providers must publish the criteria they will use to offer learners support from the Loans bursary fund </w:t>
      </w:r>
    </w:p>
    <w:p w:rsidR="00AA7081" w:rsidRPr="00AA7081" w:rsidRDefault="00AA7081" w:rsidP="00AA7081">
      <w:pPr>
        <w:pStyle w:val="ListParagraph"/>
        <w:numPr>
          <w:ilvl w:val="0"/>
          <w:numId w:val="14"/>
        </w:numPr>
        <w:spacing w:line="640" w:lineRule="exact"/>
        <w:textAlignment w:val="baseline"/>
        <w:rPr>
          <w:rFonts w:ascii="Arial Narrow" w:hAnsi="Arial Narrow"/>
          <w:sz w:val="28"/>
          <w:szCs w:val="28"/>
        </w:rPr>
      </w:pPr>
      <w:r w:rsidRPr="00AA7081">
        <w:rPr>
          <w:rFonts w:ascii="Arial Narrow" w:eastAsiaTheme="minorEastAsia" w:hAnsi="Arial Narrow" w:cstheme="minorBidi"/>
          <w:color w:val="000000" w:themeColor="text1"/>
          <w:sz w:val="28"/>
          <w:szCs w:val="28"/>
        </w:rPr>
        <w:t>There is an Agency mechanism to enable providers to apply for an increase to their Loans bursary fund allocation</w:t>
      </w:r>
      <w:r>
        <w:rPr>
          <w:rFonts w:ascii="Arial Narrow" w:eastAsiaTheme="minorEastAsia" w:hAnsi="Arial Narrow" w:cstheme="minorBidi"/>
          <w:color w:val="000000" w:themeColor="text1"/>
          <w:sz w:val="28"/>
          <w:szCs w:val="28"/>
        </w:rPr>
        <w:t>.</w:t>
      </w:r>
    </w:p>
    <w:p w:rsidR="00F037C8" w:rsidRPr="00F037C8" w:rsidRDefault="00F037C8" w:rsidP="00F037C8">
      <w:pPr>
        <w:spacing w:line="640" w:lineRule="exact"/>
        <w:textAlignment w:val="baseline"/>
        <w:rPr>
          <w:rFonts w:ascii="Arial Narrow" w:hAnsi="Arial Narrow"/>
          <w:sz w:val="28"/>
          <w:szCs w:val="28"/>
        </w:rPr>
      </w:pPr>
      <w:r>
        <w:rPr>
          <w:rFonts w:ascii="Arial Narrow" w:hAnsi="Arial Narrow"/>
          <w:sz w:val="28"/>
          <w:szCs w:val="28"/>
        </w:rPr>
        <w:t>The</w:t>
      </w:r>
      <w:r w:rsidRPr="00F037C8">
        <w:rPr>
          <w:rFonts w:ascii="Arial Narrow" w:hAnsi="Arial Narrow"/>
          <w:sz w:val="28"/>
          <w:szCs w:val="28"/>
        </w:rPr>
        <w:t xml:space="preserve"> limited bursary Fund is available to help vulnerable students, such as those with learning difficulties or disabilities, parents who need help with childcare, and ex-military personnel. </w:t>
      </w:r>
      <w:r w:rsidR="00095534" w:rsidRPr="00F037C8">
        <w:rPr>
          <w:rFonts w:ascii="Arial Narrow" w:hAnsi="Arial Narrow"/>
          <w:sz w:val="28"/>
          <w:szCs w:val="28"/>
        </w:rPr>
        <w:t>There</w:t>
      </w:r>
      <w:r w:rsidRPr="00F037C8">
        <w:rPr>
          <w:rFonts w:ascii="Arial Narrow" w:hAnsi="Arial Narrow"/>
          <w:sz w:val="28"/>
          <w:szCs w:val="28"/>
        </w:rPr>
        <w:t xml:space="preserve"> are two types of support schemes:</w:t>
      </w:r>
    </w:p>
    <w:p w:rsidR="00095534" w:rsidRDefault="00F037C8" w:rsidP="00F037C8">
      <w:pPr>
        <w:spacing w:line="640" w:lineRule="exact"/>
        <w:textAlignment w:val="baseline"/>
        <w:rPr>
          <w:rFonts w:ascii="Arial Narrow" w:hAnsi="Arial Narrow"/>
          <w:sz w:val="28"/>
          <w:szCs w:val="28"/>
        </w:rPr>
      </w:pPr>
      <w:r w:rsidRPr="00F037C8">
        <w:rPr>
          <w:rFonts w:ascii="Arial Narrow" w:hAnsi="Arial Narrow"/>
          <w:sz w:val="28"/>
          <w:szCs w:val="28"/>
        </w:rPr>
        <w:t xml:space="preserve">• </w:t>
      </w:r>
      <w:r w:rsidR="00095534" w:rsidRPr="00F037C8">
        <w:rPr>
          <w:rFonts w:ascii="Arial Narrow" w:hAnsi="Arial Narrow"/>
          <w:sz w:val="28"/>
          <w:szCs w:val="28"/>
        </w:rPr>
        <w:t>The</w:t>
      </w:r>
      <w:r w:rsidRPr="00F037C8">
        <w:rPr>
          <w:rFonts w:ascii="Arial Narrow" w:hAnsi="Arial Narrow"/>
          <w:sz w:val="28"/>
          <w:szCs w:val="28"/>
        </w:rPr>
        <w:t xml:space="preserve"> discretionary Learner support (DLs) is for hardship, childcare and residential support. </w:t>
      </w:r>
      <w:r w:rsidR="00095534" w:rsidRPr="00F037C8">
        <w:rPr>
          <w:rFonts w:ascii="Arial Narrow" w:hAnsi="Arial Narrow"/>
          <w:sz w:val="28"/>
          <w:szCs w:val="28"/>
        </w:rPr>
        <w:t>This</w:t>
      </w:r>
      <w:r w:rsidRPr="00F037C8">
        <w:rPr>
          <w:rFonts w:ascii="Arial Narrow" w:hAnsi="Arial Narrow"/>
          <w:sz w:val="28"/>
          <w:szCs w:val="28"/>
        </w:rPr>
        <w:t xml:space="preserve"> will only be available to individuals who have taken out a student Loan</w:t>
      </w:r>
    </w:p>
    <w:p w:rsidR="00F037C8" w:rsidRPr="00F037C8" w:rsidRDefault="00F037C8" w:rsidP="00F037C8">
      <w:pPr>
        <w:spacing w:line="640" w:lineRule="exact"/>
        <w:textAlignment w:val="baseline"/>
        <w:rPr>
          <w:rFonts w:ascii="Arial Narrow" w:hAnsi="Arial Narrow"/>
          <w:sz w:val="28"/>
          <w:szCs w:val="28"/>
        </w:rPr>
      </w:pPr>
      <w:r w:rsidRPr="00F037C8">
        <w:rPr>
          <w:rFonts w:ascii="Arial Narrow" w:hAnsi="Arial Narrow"/>
          <w:sz w:val="28"/>
          <w:szCs w:val="28"/>
        </w:rPr>
        <w:t xml:space="preserve">. • the Additional Learning support activity which is for  ‘in-learning’ support, such as teaching assistant support  and making adjustments as required under the Equality  Act 2010. </w:t>
      </w:r>
    </w:p>
    <w:p w:rsidR="009738A0" w:rsidRPr="009738A0" w:rsidRDefault="00F037C8" w:rsidP="009738A0">
      <w:pPr>
        <w:spacing w:line="640" w:lineRule="exact"/>
        <w:textAlignment w:val="baseline"/>
        <w:rPr>
          <w:rFonts w:ascii="Arial Narrow" w:hAnsi="Arial Narrow"/>
          <w:sz w:val="28"/>
          <w:szCs w:val="28"/>
        </w:rPr>
      </w:pPr>
      <w:r w:rsidRPr="00F037C8">
        <w:rPr>
          <w:rFonts w:ascii="Arial Narrow" w:hAnsi="Arial Narrow"/>
          <w:sz w:val="28"/>
          <w:szCs w:val="28"/>
        </w:rPr>
        <w:lastRenderedPageBreak/>
        <w:t>Further information about these bursaries including eligibility criteria and application method will be discussed with you at enrolment.</w: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You may apply to get money from the Loan Bursary Fund after you’ve received a letter approving your 24+ Advanced Learning Loan.</w: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The money can help pay for things like: </w:t>
      </w:r>
    </w:p>
    <w:p w:rsidR="009738A0" w:rsidRPr="009738A0" w:rsidRDefault="009738A0" w:rsidP="009738A0">
      <w:pPr>
        <w:numPr>
          <w:ilvl w:val="0"/>
          <w:numId w:val="19"/>
        </w:numPr>
        <w:spacing w:before="100" w:beforeAutospacing="1" w:after="100" w:afterAutospacing="1"/>
        <w:rPr>
          <w:rFonts w:ascii="Arial Narrow" w:hAnsi="Arial Narrow"/>
          <w:sz w:val="28"/>
          <w:szCs w:val="28"/>
          <w:lang/>
        </w:rPr>
      </w:pPr>
      <w:r w:rsidRPr="009738A0">
        <w:rPr>
          <w:rFonts w:ascii="Arial Narrow" w:hAnsi="Arial Narrow"/>
          <w:sz w:val="28"/>
          <w:szCs w:val="28"/>
          <w:lang/>
        </w:rPr>
        <w:t>accommodation and travel</w:t>
      </w:r>
    </w:p>
    <w:p w:rsidR="009738A0" w:rsidRPr="009738A0" w:rsidRDefault="009738A0" w:rsidP="009738A0">
      <w:pPr>
        <w:numPr>
          <w:ilvl w:val="0"/>
          <w:numId w:val="19"/>
        </w:num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course materials and equipment </w:t>
      </w:r>
    </w:p>
    <w:p w:rsidR="009738A0" w:rsidRPr="009738A0" w:rsidRDefault="009738A0" w:rsidP="009738A0">
      <w:pPr>
        <w:numPr>
          <w:ilvl w:val="0"/>
          <w:numId w:val="19"/>
        </w:num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childcare </w:t>
      </w:r>
    </w:p>
    <w:p w:rsidR="009738A0" w:rsidRPr="009738A0" w:rsidRDefault="009738A0" w:rsidP="009738A0">
      <w:pPr>
        <w:numPr>
          <w:ilvl w:val="0"/>
          <w:numId w:val="19"/>
        </w:numPr>
        <w:spacing w:before="100" w:beforeAutospacing="1" w:after="100" w:afterAutospacing="1"/>
        <w:rPr>
          <w:rFonts w:ascii="Arial Narrow" w:hAnsi="Arial Narrow"/>
          <w:sz w:val="28"/>
          <w:szCs w:val="28"/>
          <w:lang/>
        </w:rPr>
      </w:pPr>
      <w:r w:rsidRPr="009738A0">
        <w:rPr>
          <w:rFonts w:ascii="Arial Narrow" w:hAnsi="Arial Narrow"/>
          <w:sz w:val="28"/>
          <w:szCs w:val="28"/>
          <w:lang/>
        </w:rPr>
        <w:t>classroom assistance for a disability or learning difficulty - once you’re assessed by your college or training provider</w:t>
      </w:r>
    </w:p>
    <w:p w:rsidR="00DB41DF" w:rsidRPr="00DB41DF" w:rsidRDefault="00DB41DF" w:rsidP="00DB41DF">
      <w:pPr>
        <w:spacing w:before="100" w:beforeAutospacing="1" w:after="100" w:afterAutospacing="1"/>
        <w:outlineLvl w:val="1"/>
        <w:rPr>
          <w:rFonts w:ascii="Arial Narrow" w:hAnsi="Arial Narrow"/>
          <w:b/>
          <w:bCs/>
          <w:color w:val="92D050"/>
          <w:sz w:val="28"/>
          <w:szCs w:val="28"/>
          <w:lang/>
        </w:rPr>
      </w:pPr>
      <w:r w:rsidRPr="00DB41DF">
        <w:rPr>
          <w:rFonts w:ascii="Arial Narrow" w:hAnsi="Arial Narrow"/>
          <w:b/>
          <w:bCs/>
          <w:color w:val="92D050"/>
          <w:sz w:val="28"/>
          <w:szCs w:val="28"/>
          <w:lang/>
        </w:rPr>
        <w:t>How to apply</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Apply to your college or training provider - each one has its own application process. How much you get depends on the provider’s scheme and your circumstances. </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Speak to student services if you need support with your application.</w:t>
      </w:r>
    </w:p>
    <w:p w:rsidR="00DB41DF" w:rsidRPr="00DB41DF" w:rsidRDefault="00DB41DF" w:rsidP="00DB41DF">
      <w:pPr>
        <w:spacing w:before="100" w:beforeAutospacing="1" w:after="100" w:afterAutospacing="1"/>
        <w:outlineLvl w:val="1"/>
        <w:rPr>
          <w:rFonts w:ascii="Arial Narrow" w:hAnsi="Arial Narrow"/>
          <w:b/>
          <w:bCs/>
          <w:color w:val="92D050"/>
          <w:sz w:val="28"/>
          <w:szCs w:val="28"/>
          <w:lang/>
        </w:rPr>
      </w:pPr>
      <w:r w:rsidRPr="00DB41DF">
        <w:rPr>
          <w:rFonts w:ascii="Arial Narrow" w:hAnsi="Arial Narrow"/>
          <w:b/>
          <w:bCs/>
          <w:color w:val="92D050"/>
          <w:sz w:val="28"/>
          <w:szCs w:val="28"/>
          <w:lang/>
        </w:rPr>
        <w:t>How the money is paid</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Your college or training provider decides how the money is paid. You’ll normally be paid direct. You might be able to arrange for the money to be paid to someone else instead, e.g. your landlord or childcare provider. </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In some situations fund money must be paid back. This is generally if you’re a student experiencing a temporary financial difficulty and need a loan, e.g. for a train season ticket, field trip or rental deposit. </w:t>
      </w:r>
    </w:p>
    <w:p w:rsidR="0070486A" w:rsidRDefault="0070486A" w:rsidP="00DB41DF">
      <w:pPr>
        <w:spacing w:before="100" w:beforeAutospacing="1" w:after="100" w:afterAutospacing="1"/>
        <w:outlineLvl w:val="1"/>
        <w:rPr>
          <w:rFonts w:ascii="Arial Narrow" w:hAnsi="Arial Narrow"/>
          <w:b/>
          <w:bCs/>
          <w:color w:val="92D050"/>
          <w:sz w:val="28"/>
          <w:szCs w:val="28"/>
          <w:lang/>
        </w:rPr>
      </w:pPr>
    </w:p>
    <w:p w:rsidR="0070486A" w:rsidRDefault="0070486A" w:rsidP="00DB41DF">
      <w:pPr>
        <w:spacing w:before="100" w:beforeAutospacing="1" w:after="100" w:afterAutospacing="1"/>
        <w:outlineLvl w:val="1"/>
        <w:rPr>
          <w:rFonts w:ascii="Arial Narrow" w:hAnsi="Arial Narrow"/>
          <w:b/>
          <w:bCs/>
          <w:color w:val="92D050"/>
          <w:sz w:val="28"/>
          <w:szCs w:val="28"/>
          <w:lang/>
        </w:rPr>
      </w:pPr>
    </w:p>
    <w:p w:rsidR="0070486A" w:rsidRDefault="0070486A" w:rsidP="00DB41DF">
      <w:pPr>
        <w:spacing w:before="100" w:beforeAutospacing="1" w:after="100" w:afterAutospacing="1"/>
        <w:outlineLvl w:val="1"/>
        <w:rPr>
          <w:rFonts w:ascii="Arial Narrow" w:hAnsi="Arial Narrow"/>
          <w:b/>
          <w:bCs/>
          <w:color w:val="92D050"/>
          <w:sz w:val="28"/>
          <w:szCs w:val="28"/>
          <w:lang/>
        </w:rPr>
      </w:pPr>
    </w:p>
    <w:p w:rsidR="0070486A" w:rsidRDefault="0070486A" w:rsidP="00DB41DF">
      <w:pPr>
        <w:spacing w:before="100" w:beforeAutospacing="1" w:after="100" w:afterAutospacing="1"/>
        <w:outlineLvl w:val="1"/>
        <w:rPr>
          <w:rFonts w:ascii="Arial Narrow" w:hAnsi="Arial Narrow"/>
          <w:b/>
          <w:bCs/>
          <w:color w:val="92D050"/>
          <w:sz w:val="28"/>
          <w:szCs w:val="28"/>
          <w:lang/>
        </w:rPr>
      </w:pPr>
    </w:p>
    <w:p w:rsidR="00DB41DF" w:rsidRPr="00DB41DF" w:rsidRDefault="00DB41DF" w:rsidP="00DB41DF">
      <w:pPr>
        <w:spacing w:before="100" w:beforeAutospacing="1" w:after="100" w:afterAutospacing="1"/>
        <w:outlineLvl w:val="1"/>
        <w:rPr>
          <w:rFonts w:ascii="Arial Narrow" w:hAnsi="Arial Narrow"/>
          <w:b/>
          <w:bCs/>
          <w:color w:val="92D050"/>
          <w:sz w:val="28"/>
          <w:szCs w:val="28"/>
          <w:lang/>
        </w:rPr>
      </w:pPr>
      <w:r w:rsidRPr="00DB41DF">
        <w:rPr>
          <w:rFonts w:ascii="Arial Narrow" w:hAnsi="Arial Narrow"/>
          <w:b/>
          <w:bCs/>
          <w:color w:val="92D050"/>
          <w:sz w:val="28"/>
          <w:szCs w:val="28"/>
          <w:lang/>
        </w:rPr>
        <w:lastRenderedPageBreak/>
        <w:t>Eligibility</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You can apply even if you get other types of funding, e.g.:</w:t>
      </w:r>
    </w:p>
    <w:p w:rsidR="00DB41DF" w:rsidRPr="00DB41DF" w:rsidRDefault="00DB41DF" w:rsidP="00DB41DF">
      <w:pPr>
        <w:numPr>
          <w:ilvl w:val="0"/>
          <w:numId w:val="20"/>
        </w:num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Professional and Career Development Loans </w:t>
      </w:r>
    </w:p>
    <w:p w:rsidR="00DB41DF" w:rsidRPr="00DB41DF" w:rsidRDefault="00DB41DF" w:rsidP="00DB41DF">
      <w:pPr>
        <w:numPr>
          <w:ilvl w:val="0"/>
          <w:numId w:val="20"/>
        </w:num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Disability Living Allowance </w:t>
      </w:r>
    </w:p>
    <w:p w:rsidR="00DB41DF" w:rsidRP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You can’t apply if you’re:</w:t>
      </w:r>
    </w:p>
    <w:p w:rsidR="00DB41DF" w:rsidRPr="00DB41DF" w:rsidRDefault="00DB41DF" w:rsidP="00DB41DF">
      <w:pPr>
        <w:numPr>
          <w:ilvl w:val="0"/>
          <w:numId w:val="21"/>
        </w:num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getting </w:t>
      </w:r>
      <w:hyperlink r:id="rId10" w:history="1">
        <w:r w:rsidRPr="00DB41DF">
          <w:rPr>
            <w:rFonts w:ascii="Arial Narrow" w:hAnsi="Arial Narrow"/>
            <w:color w:val="0000FF"/>
            <w:sz w:val="28"/>
            <w:szCs w:val="28"/>
            <w:u w:val="single"/>
            <w:lang/>
          </w:rPr>
          <w:t>student finance</w:t>
        </w:r>
      </w:hyperlink>
      <w:r w:rsidRPr="00DB41DF">
        <w:rPr>
          <w:rFonts w:ascii="Arial Narrow" w:hAnsi="Arial Narrow"/>
          <w:sz w:val="28"/>
          <w:szCs w:val="28"/>
          <w:lang/>
        </w:rPr>
        <w:t xml:space="preserve"> for higher education </w:t>
      </w:r>
    </w:p>
    <w:p w:rsidR="00DB41DF" w:rsidRPr="00DB41DF" w:rsidRDefault="00DB41DF" w:rsidP="00DB41DF">
      <w:pPr>
        <w:numPr>
          <w:ilvl w:val="0"/>
          <w:numId w:val="21"/>
        </w:num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on an </w:t>
      </w:r>
      <w:hyperlink r:id="rId11" w:history="1">
        <w:r w:rsidRPr="00DB41DF">
          <w:rPr>
            <w:rFonts w:ascii="Arial Narrow" w:hAnsi="Arial Narrow"/>
            <w:color w:val="0000FF"/>
            <w:sz w:val="28"/>
            <w:szCs w:val="28"/>
            <w:u w:val="single"/>
            <w:lang/>
          </w:rPr>
          <w:t>apprenticeship</w:t>
        </w:r>
      </w:hyperlink>
      <w:r w:rsidRPr="00DB41DF">
        <w:rPr>
          <w:rFonts w:ascii="Arial Narrow" w:hAnsi="Arial Narrow"/>
          <w:sz w:val="28"/>
          <w:szCs w:val="28"/>
          <w:lang/>
        </w:rPr>
        <w:t xml:space="preserve"> training scheme</w:t>
      </w:r>
    </w:p>
    <w:p w:rsidR="00DB41DF" w:rsidRPr="00DB41DF" w:rsidRDefault="00DB41DF" w:rsidP="00DB41DF">
      <w:pPr>
        <w:numPr>
          <w:ilvl w:val="0"/>
          <w:numId w:val="21"/>
        </w:numPr>
        <w:spacing w:before="100" w:beforeAutospacing="1" w:after="100" w:afterAutospacing="1"/>
        <w:rPr>
          <w:rFonts w:ascii="Arial Narrow" w:hAnsi="Arial Narrow"/>
          <w:sz w:val="28"/>
          <w:szCs w:val="28"/>
          <w:lang/>
        </w:rPr>
      </w:pPr>
      <w:r w:rsidRPr="00DB41DF">
        <w:rPr>
          <w:rFonts w:ascii="Arial Narrow" w:hAnsi="Arial Narrow"/>
          <w:sz w:val="28"/>
          <w:szCs w:val="28"/>
          <w:lang/>
        </w:rPr>
        <w:t xml:space="preserve">on a </w:t>
      </w:r>
      <w:hyperlink r:id="rId12" w:history="1">
        <w:r w:rsidRPr="00DB41DF">
          <w:rPr>
            <w:rFonts w:ascii="Arial Narrow" w:hAnsi="Arial Narrow"/>
            <w:color w:val="0000FF"/>
            <w:sz w:val="28"/>
            <w:szCs w:val="28"/>
            <w:u w:val="single"/>
            <w:lang/>
          </w:rPr>
          <w:t>Community Learning course</w:t>
        </w:r>
      </w:hyperlink>
      <w:r w:rsidRPr="00DB41DF">
        <w:rPr>
          <w:rFonts w:ascii="Arial Narrow" w:hAnsi="Arial Narrow"/>
          <w:sz w:val="28"/>
          <w:szCs w:val="28"/>
          <w:lang/>
        </w:rPr>
        <w:t xml:space="preserve"> </w:t>
      </w:r>
    </w:p>
    <w:p w:rsidR="00DB41DF" w:rsidRPr="00DB41DF" w:rsidRDefault="00DB41DF" w:rsidP="00DB41DF">
      <w:pPr>
        <w:spacing w:before="100" w:beforeAutospacing="1" w:after="100" w:afterAutospacing="1"/>
        <w:outlineLvl w:val="1"/>
        <w:rPr>
          <w:rFonts w:ascii="Arial Narrow" w:hAnsi="Arial Narrow"/>
          <w:b/>
          <w:bCs/>
          <w:color w:val="92D050"/>
          <w:sz w:val="28"/>
          <w:szCs w:val="28"/>
          <w:lang/>
        </w:rPr>
      </w:pPr>
      <w:r w:rsidRPr="00DB41DF">
        <w:rPr>
          <w:rFonts w:ascii="Arial Narrow" w:hAnsi="Arial Narrow"/>
          <w:b/>
          <w:bCs/>
          <w:color w:val="92D050"/>
          <w:sz w:val="28"/>
          <w:szCs w:val="28"/>
          <w:lang/>
        </w:rPr>
        <w:t>Appeal a decision</w:t>
      </w:r>
    </w:p>
    <w:p w:rsidR="00DB41DF" w:rsidRDefault="00DB41DF" w:rsidP="00DB41DF">
      <w:pPr>
        <w:spacing w:before="100" w:beforeAutospacing="1" w:after="100" w:afterAutospacing="1"/>
        <w:rPr>
          <w:rFonts w:ascii="Arial Narrow" w:hAnsi="Arial Narrow"/>
          <w:sz w:val="28"/>
          <w:szCs w:val="28"/>
          <w:lang/>
        </w:rPr>
      </w:pPr>
      <w:r w:rsidRPr="00DB41DF">
        <w:rPr>
          <w:rFonts w:ascii="Arial Narrow" w:hAnsi="Arial Narrow"/>
          <w:sz w:val="28"/>
          <w:szCs w:val="28"/>
          <w:lang/>
        </w:rPr>
        <w:t>Contact your college or training provider to appeal a decision from the Loan Bursary Fund.</w:t>
      </w:r>
    </w:p>
    <w:p w:rsidR="0070486A" w:rsidRDefault="0070486A" w:rsidP="00DB41DF">
      <w:pPr>
        <w:spacing w:before="100" w:beforeAutospacing="1" w:after="100" w:afterAutospacing="1"/>
        <w:rPr>
          <w:rFonts w:ascii="Arial Narrow" w:hAnsi="Arial Narrow"/>
          <w:sz w:val="28"/>
          <w:szCs w:val="28"/>
          <w:lang/>
        </w:rPr>
      </w:pPr>
    </w:p>
    <w:p w:rsidR="00F01DD5" w:rsidRDefault="003E1D7F" w:rsidP="00A46843">
      <w:pPr>
        <w:spacing w:before="100" w:beforeAutospacing="1" w:after="100" w:afterAutospacing="1"/>
        <w:ind w:left="720"/>
        <w:jc w:val="center"/>
        <w:rPr>
          <w:lang/>
        </w:rPr>
      </w:pPr>
      <w:r w:rsidRPr="003E1D7F">
        <w:rPr>
          <w:b/>
          <w:bCs/>
          <w:noProof/>
          <w:kern w:val="36"/>
          <w:sz w:val="48"/>
          <w:szCs w:val="48"/>
        </w:rPr>
      </w:r>
      <w:r w:rsidR="0070486A" w:rsidRPr="003E1D7F">
        <w:rPr>
          <w:b/>
          <w:bCs/>
          <w:noProof/>
          <w:kern w:val="36"/>
          <w:sz w:val="48"/>
          <w:szCs w:val="48"/>
        </w:rPr>
        <w:pict>
          <v:shape id="WordArt 75" o:spid="_x0000_s1050" type="#_x0000_t202" style="width:199.5pt;height:3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How to apply</w:t>
                  </w:r>
                </w:p>
              </w:txbxContent>
            </v:textbox>
            <w10:wrap type="none"/>
            <w10:anchorlock/>
          </v:shape>
        </w:pict>
      </w:r>
    </w:p>
    <w:p w:rsidR="00164D8C" w:rsidRPr="00E32731" w:rsidRDefault="00E32731" w:rsidP="00164D8C">
      <w:pPr>
        <w:numPr>
          <w:ilvl w:val="0"/>
          <w:numId w:val="15"/>
        </w:numPr>
        <w:spacing w:before="100" w:beforeAutospacing="1" w:after="100" w:afterAutospacing="1"/>
        <w:rPr>
          <w:rFonts w:ascii="Arial Narrow" w:hAnsi="Arial Narrow"/>
          <w:sz w:val="28"/>
          <w:szCs w:val="28"/>
          <w:lang/>
        </w:rPr>
      </w:pPr>
      <w:r w:rsidRPr="00E32731">
        <w:rPr>
          <w:rFonts w:ascii="Arial Narrow" w:hAnsi="Arial Narrow"/>
          <w:sz w:val="28"/>
          <w:szCs w:val="28"/>
          <w:lang/>
        </w:rPr>
        <w:t>Check with your college or training provider that the course qualifies.</w:t>
      </w:r>
    </w:p>
    <w:p w:rsidR="00164D8C" w:rsidRPr="00E32731" w:rsidRDefault="00E32731" w:rsidP="00164D8C">
      <w:pPr>
        <w:numPr>
          <w:ilvl w:val="0"/>
          <w:numId w:val="15"/>
        </w:numPr>
        <w:spacing w:before="100" w:beforeAutospacing="1" w:after="100" w:afterAutospacing="1"/>
        <w:rPr>
          <w:rFonts w:ascii="Arial Narrow" w:hAnsi="Arial Narrow"/>
          <w:sz w:val="28"/>
          <w:szCs w:val="28"/>
          <w:lang/>
        </w:rPr>
      </w:pPr>
      <w:r w:rsidRPr="00E32731">
        <w:rPr>
          <w:rFonts w:ascii="Arial Narrow" w:hAnsi="Arial Narrow"/>
          <w:sz w:val="28"/>
          <w:szCs w:val="28"/>
          <w:lang/>
        </w:rPr>
        <w:t>Ask them for a ‘Learning and funding information’ letter - you need this to complete the application. It contains the details about your course.</w:t>
      </w:r>
    </w:p>
    <w:p w:rsidR="00E32731" w:rsidRPr="00E32731" w:rsidRDefault="003E1D7F" w:rsidP="00E32731">
      <w:pPr>
        <w:numPr>
          <w:ilvl w:val="0"/>
          <w:numId w:val="15"/>
        </w:numPr>
        <w:spacing w:before="100" w:beforeAutospacing="1" w:after="100" w:afterAutospacing="1"/>
        <w:rPr>
          <w:rFonts w:ascii="Arial Narrow" w:hAnsi="Arial Narrow"/>
          <w:sz w:val="28"/>
          <w:szCs w:val="28"/>
          <w:lang/>
        </w:rPr>
      </w:pPr>
      <w:hyperlink r:id="rId13" w:history="1">
        <w:r w:rsidR="00E32731" w:rsidRPr="00E32731">
          <w:rPr>
            <w:rFonts w:ascii="Arial Narrow" w:hAnsi="Arial Narrow"/>
            <w:color w:val="0000FF"/>
            <w:sz w:val="28"/>
            <w:szCs w:val="28"/>
            <w:u w:val="single"/>
            <w:lang/>
          </w:rPr>
          <w:t>Apply online</w:t>
        </w:r>
      </w:hyperlink>
      <w:r w:rsidR="00E32731" w:rsidRPr="00E32731">
        <w:rPr>
          <w:rFonts w:ascii="Arial Narrow" w:hAnsi="Arial Narrow"/>
          <w:sz w:val="28"/>
          <w:szCs w:val="28"/>
          <w:lang/>
        </w:rPr>
        <w:t xml:space="preserve"> - you’ll need to register first. If you can’t apply online you can download the forms below.</w:t>
      </w:r>
    </w:p>
    <w:p w:rsidR="00E32731" w:rsidRPr="00E32731" w:rsidRDefault="00E32731" w:rsidP="00E32731">
      <w:pPr>
        <w:numPr>
          <w:ilvl w:val="0"/>
          <w:numId w:val="15"/>
        </w:numPr>
        <w:spacing w:before="100" w:beforeAutospacing="1" w:after="100" w:afterAutospacing="1"/>
        <w:rPr>
          <w:rFonts w:ascii="Arial Narrow" w:hAnsi="Arial Narrow"/>
          <w:sz w:val="28"/>
          <w:szCs w:val="28"/>
          <w:lang/>
        </w:rPr>
      </w:pPr>
      <w:r w:rsidRPr="00E32731">
        <w:rPr>
          <w:rFonts w:ascii="Arial Narrow" w:hAnsi="Arial Narrow"/>
          <w:sz w:val="28"/>
          <w:szCs w:val="28"/>
          <w:lang/>
        </w:rPr>
        <w:t>You’ll get a letter confirming your loan - usually within 2 weeks if you apply online (postal applications take longer).</w:t>
      </w:r>
    </w:p>
    <w:p w:rsidR="0070486A" w:rsidRDefault="0070486A" w:rsidP="0070486A">
      <w:pPr>
        <w:spacing w:after="200" w:line="276" w:lineRule="auto"/>
        <w:rPr>
          <w:rFonts w:ascii="Arial Narrow" w:hAnsi="Arial Narrow"/>
          <w:b/>
          <w:bCs/>
          <w:noProof/>
          <w:sz w:val="36"/>
          <w:szCs w:val="36"/>
        </w:rPr>
      </w:pPr>
    </w:p>
    <w:p w:rsidR="0070486A" w:rsidRDefault="0070486A" w:rsidP="0070486A">
      <w:pPr>
        <w:spacing w:after="200" w:line="276" w:lineRule="auto"/>
        <w:rPr>
          <w:rFonts w:ascii="Arial Narrow" w:hAnsi="Arial Narrow"/>
          <w:b/>
          <w:bCs/>
          <w:noProof/>
          <w:sz w:val="36"/>
          <w:szCs w:val="36"/>
        </w:rPr>
      </w:pPr>
    </w:p>
    <w:p w:rsidR="0070486A" w:rsidRDefault="0070486A" w:rsidP="0070486A">
      <w:pPr>
        <w:spacing w:after="200" w:line="276" w:lineRule="auto"/>
        <w:rPr>
          <w:rFonts w:ascii="Arial Narrow" w:hAnsi="Arial Narrow"/>
          <w:b/>
          <w:bCs/>
          <w:noProof/>
          <w:sz w:val="36"/>
          <w:szCs w:val="36"/>
        </w:rPr>
      </w:pPr>
    </w:p>
    <w:p w:rsidR="0070486A" w:rsidRDefault="0070486A" w:rsidP="0070486A">
      <w:pPr>
        <w:spacing w:after="200" w:line="276" w:lineRule="auto"/>
        <w:rPr>
          <w:rFonts w:ascii="Arial Narrow" w:hAnsi="Arial Narrow"/>
          <w:b/>
          <w:bCs/>
          <w:noProof/>
          <w:sz w:val="36"/>
          <w:szCs w:val="36"/>
        </w:rPr>
      </w:pPr>
    </w:p>
    <w:p w:rsidR="00F01DD5" w:rsidRDefault="003E1D7F" w:rsidP="0070486A">
      <w:pPr>
        <w:spacing w:after="200" w:line="276" w:lineRule="auto"/>
        <w:rPr>
          <w:b/>
          <w:bCs/>
          <w:sz w:val="36"/>
          <w:szCs w:val="36"/>
          <w:lang/>
        </w:rPr>
      </w:pPr>
      <w:r w:rsidRPr="003E1D7F">
        <w:rPr>
          <w:rFonts w:ascii="Arial Narrow" w:hAnsi="Arial Narrow"/>
          <w:b/>
          <w:bCs/>
          <w:noProof/>
          <w:sz w:val="36"/>
          <w:szCs w:val="36"/>
        </w:rPr>
      </w:r>
      <w:r w:rsidR="0070486A" w:rsidRPr="003E1D7F">
        <w:rPr>
          <w:rFonts w:ascii="Arial Narrow" w:hAnsi="Arial Narrow"/>
          <w:b/>
          <w:bCs/>
          <w:noProof/>
          <w:sz w:val="36"/>
          <w:szCs w:val="36"/>
        </w:rPr>
        <w:pict>
          <v:shape id="WordArt 77" o:spid="_x0000_s1049" type="#_x0000_t202" style="width:358.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" filled="f" stroked="f">
            <v:stroke joinstyle="round"/>
            <o:lock v:ext="edit" shapetype="t"/>
            <v:textbox style="mso-next-textbox:#WordArt 77;mso-fit-shape-to-text:t">
              <w:txbxContent>
                <w:p w:rsidR="00DB41DF" w:rsidRDefault="00DB41DF" w:rsidP="00DB41DF">
                  <w:pPr>
                    <w:pStyle w:val="NormalWeb"/>
                    <w:spacing w:before="0" w:beforeAutospacing="0" w:after="0" w:afterAutospacing="0"/>
                    <w:jc w:val="center"/>
                  </w:pPr>
                  <w:r>
                    <w:rPr>
                      <w:shadow/>
                      <w:color w:val="92D050"/>
                      <w:sz w:val="48"/>
                      <w:szCs w:val="48"/>
                    </w:rPr>
                    <w:t>What you need to know</w:t>
                  </w:r>
                </w:p>
              </w:txbxContent>
            </v:textbox>
            <w10:wrap type="none"/>
            <w10:anchorlock/>
          </v:shape>
        </w:pic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You can’t apply until you get a ‘Learning and funding information’ letter from your college or training provider. </w: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You can apply for a loan without a </w:t>
      </w:r>
      <w:hyperlink r:id="rId14" w:history="1">
        <w:r w:rsidRPr="00E32731">
          <w:rPr>
            <w:rFonts w:ascii="Arial Narrow" w:hAnsi="Arial Narrow"/>
            <w:color w:val="0000FF"/>
            <w:sz w:val="28"/>
            <w:szCs w:val="28"/>
            <w:u w:val="single"/>
            <w:lang/>
          </w:rPr>
          <w:t>National Insurance number</w:t>
        </w:r>
      </w:hyperlink>
      <w:r w:rsidRPr="00E32731">
        <w:rPr>
          <w:rFonts w:ascii="Arial Narrow" w:hAnsi="Arial Narrow"/>
          <w:sz w:val="28"/>
          <w:szCs w:val="28"/>
          <w:lang/>
        </w:rPr>
        <w:t xml:space="preserve"> but you must have one before the loan can be paid. </w:t>
      </w:r>
    </w:p>
    <w:p w:rsidR="00E32731" w:rsidRDefault="00E32731" w:rsidP="00AA7081">
      <w:pPr>
        <w:spacing w:line="640" w:lineRule="exact"/>
        <w:textAlignment w:val="baseline"/>
        <w:rPr>
          <w:noProof/>
        </w:rPr>
      </w:pPr>
    </w:p>
    <w:p w:rsidR="00F01DD5" w:rsidRDefault="003E1D7F" w:rsidP="00E32731">
      <w:pPr>
        <w:spacing w:before="100" w:beforeAutospacing="1" w:after="100" w:afterAutospacing="1"/>
        <w:rPr>
          <w:b/>
          <w:bCs/>
          <w:color w:val="92D050"/>
          <w:kern w:val="36"/>
          <w:sz w:val="48"/>
          <w:szCs w:val="48"/>
          <w:lang/>
        </w:rPr>
      </w:pPr>
      <w:r>
        <w:rPr>
          <w:b/>
          <w:bCs/>
          <w:noProof/>
          <w:color w:val="92D050"/>
          <w:kern w:val="36"/>
          <w:sz w:val="48"/>
          <w:szCs w:val="48"/>
        </w:rPr>
      </w:r>
      <w:r w:rsidR="0070486A" w:rsidRPr="003E1D7F">
        <w:rPr>
          <w:b/>
          <w:bCs/>
          <w:noProof/>
          <w:color w:val="92D050"/>
          <w:kern w:val="36"/>
          <w:sz w:val="48"/>
          <w:szCs w:val="48"/>
        </w:rPr>
        <w:pict>
          <v:shape id="WordArt 81" o:spid="_x0000_s1048" type="#_x0000_t202" style="width:464.2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 xml:space="preserve">Apply for a National Insurance number </w:t>
                  </w:r>
                </w:p>
              </w:txbxContent>
            </v:textbox>
            <w10:wrap type="none"/>
            <w10:anchorlock/>
          </v:shape>
        </w:pic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Call </w:t>
      </w:r>
      <w:r w:rsidR="00095534" w:rsidRPr="00164D8C">
        <w:rPr>
          <w:rFonts w:ascii="Arial Narrow" w:hAnsi="Arial Narrow"/>
          <w:sz w:val="28"/>
          <w:szCs w:val="28"/>
          <w:lang/>
        </w:rPr>
        <w:t>Job Centre</w:t>
      </w:r>
      <w:r w:rsidRPr="00E32731">
        <w:rPr>
          <w:rFonts w:ascii="Arial Narrow" w:hAnsi="Arial Narrow"/>
          <w:sz w:val="28"/>
          <w:szCs w:val="28"/>
          <w:lang/>
        </w:rPr>
        <w:t xml:space="preserve"> Plus to apply for a National Insurance number.</w: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You must have the right to work or study in the UK to get a National Insurance number. </w:t>
      </w:r>
      <w:r w:rsidR="00095534" w:rsidRPr="00164D8C">
        <w:rPr>
          <w:rFonts w:ascii="Arial Narrow" w:hAnsi="Arial Narrow"/>
          <w:sz w:val="28"/>
          <w:szCs w:val="28"/>
          <w:lang/>
        </w:rPr>
        <w:t>Job Centre</w:t>
      </w:r>
      <w:r w:rsidRPr="00E32731">
        <w:rPr>
          <w:rFonts w:ascii="Arial Narrow" w:hAnsi="Arial Narrow"/>
          <w:sz w:val="28"/>
          <w:szCs w:val="28"/>
          <w:lang/>
        </w:rPr>
        <w:t xml:space="preserve"> Plus might ask you to go to an interview to confirm your identity.</w: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If you’re moving to the UK you can only apply once you’re here. </w: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b/>
          <w:bCs/>
          <w:sz w:val="28"/>
          <w:szCs w:val="28"/>
          <w:lang/>
        </w:rPr>
        <w:t>Jobcentre Plus application line</w:t>
      </w:r>
      <w:r w:rsidRPr="00E32731">
        <w:rPr>
          <w:rFonts w:ascii="Arial Narrow" w:hAnsi="Arial Narrow"/>
          <w:sz w:val="28"/>
          <w:szCs w:val="28"/>
          <w:lang/>
        </w:rPr>
        <w:br/>
        <w:t>Telephone: 0345 600 0643</w:t>
      </w:r>
      <w:r w:rsidRPr="00E32731">
        <w:rPr>
          <w:rFonts w:ascii="Arial Narrow" w:hAnsi="Arial Narrow"/>
          <w:sz w:val="28"/>
          <w:szCs w:val="28"/>
          <w:lang/>
        </w:rPr>
        <w:br/>
        <w:t xml:space="preserve">Monday to Friday, 8am to 6pm </w:t>
      </w:r>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Welsh language: 0345 602 1491 </w:t>
      </w:r>
      <w:r w:rsidRPr="00E32731">
        <w:rPr>
          <w:rFonts w:ascii="Arial Narrow" w:hAnsi="Arial Narrow"/>
          <w:sz w:val="28"/>
          <w:szCs w:val="28"/>
          <w:lang/>
        </w:rPr>
        <w:br/>
        <w:t>Monday to Friday, 8:30am to 5pm</w:t>
      </w:r>
      <w:r w:rsidRPr="00E32731">
        <w:rPr>
          <w:rFonts w:ascii="Arial Narrow" w:hAnsi="Arial Narrow"/>
          <w:sz w:val="28"/>
          <w:szCs w:val="28"/>
          <w:lang/>
        </w:rPr>
        <w:br/>
      </w:r>
      <w:hyperlink r:id="rId15" w:history="1">
        <w:r w:rsidRPr="00E32731">
          <w:rPr>
            <w:rFonts w:ascii="Arial Narrow" w:hAnsi="Arial Narrow"/>
            <w:color w:val="0000FF"/>
            <w:sz w:val="28"/>
            <w:szCs w:val="28"/>
            <w:u w:val="single"/>
            <w:lang/>
          </w:rPr>
          <w:t>Find out about call charges</w:t>
        </w:r>
      </w:hyperlink>
    </w:p>
    <w:p w:rsidR="00E32731" w:rsidRPr="00E32731" w:rsidRDefault="00E32731" w:rsidP="00E32731">
      <w:pPr>
        <w:spacing w:before="100" w:beforeAutospacing="1" w:after="100" w:afterAutospacing="1"/>
        <w:rPr>
          <w:rFonts w:ascii="Arial Narrow" w:hAnsi="Arial Narrow"/>
          <w:sz w:val="28"/>
          <w:szCs w:val="28"/>
          <w:lang/>
        </w:rPr>
      </w:pPr>
      <w:r w:rsidRPr="00E32731">
        <w:rPr>
          <w:rFonts w:ascii="Arial Narrow" w:hAnsi="Arial Narrow"/>
          <w:sz w:val="28"/>
          <w:szCs w:val="28"/>
          <w:lang/>
        </w:rPr>
        <w:t xml:space="preserve">If you already have a National Insurance number and lost it, you should </w:t>
      </w:r>
      <w:hyperlink r:id="rId16" w:history="1">
        <w:r w:rsidRPr="00E32731">
          <w:rPr>
            <w:rFonts w:ascii="Arial Narrow" w:hAnsi="Arial Narrow"/>
            <w:color w:val="0000FF"/>
            <w:sz w:val="28"/>
            <w:szCs w:val="28"/>
            <w:u w:val="single"/>
            <w:lang/>
          </w:rPr>
          <w:t>fill in form CA5403 or contact the helpline</w:t>
        </w:r>
      </w:hyperlink>
    </w:p>
    <w:p w:rsidR="00E32731" w:rsidRDefault="00E32731" w:rsidP="00AA7081">
      <w:pPr>
        <w:spacing w:line="640" w:lineRule="exact"/>
        <w:textAlignment w:val="baseline"/>
        <w:rPr>
          <w:noProof/>
        </w:rPr>
      </w:pPr>
    </w:p>
    <w:p w:rsidR="00E32731" w:rsidRDefault="00E32731" w:rsidP="00AA7081">
      <w:pPr>
        <w:spacing w:line="640" w:lineRule="exact"/>
        <w:textAlignment w:val="baseline"/>
        <w:rPr>
          <w:noProof/>
        </w:rPr>
      </w:pPr>
    </w:p>
    <w:p w:rsidR="00E32731" w:rsidRDefault="00E32731" w:rsidP="00AA7081">
      <w:pPr>
        <w:spacing w:line="640" w:lineRule="exact"/>
        <w:textAlignment w:val="baseline"/>
        <w:rPr>
          <w:noProof/>
        </w:rPr>
      </w:pPr>
    </w:p>
    <w:p w:rsidR="00F01DD5" w:rsidRDefault="003E1D7F" w:rsidP="00A46843">
      <w:pPr>
        <w:spacing w:before="100" w:beforeAutospacing="1" w:after="100" w:afterAutospacing="1"/>
        <w:jc w:val="center"/>
        <w:rPr>
          <w:b/>
          <w:bCs/>
          <w:noProof/>
          <w:kern w:val="36"/>
          <w:sz w:val="48"/>
          <w:szCs w:val="48"/>
        </w:rPr>
      </w:pPr>
      <w:r>
        <w:rPr>
          <w:b/>
          <w:bCs/>
          <w:noProof/>
          <w:kern w:val="36"/>
          <w:sz w:val="48"/>
          <w:szCs w:val="48"/>
        </w:rPr>
      </w:r>
      <w:r w:rsidR="0070486A" w:rsidRPr="003E1D7F">
        <w:rPr>
          <w:b/>
          <w:bCs/>
          <w:noProof/>
          <w:kern w:val="36"/>
          <w:sz w:val="48"/>
          <w:szCs w:val="48"/>
        </w:rPr>
        <w:pict>
          <v:shape id="WordArt 87" o:spid="_x0000_s1047" type="#_x0000_t202" style="width:222.7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Repayments</w:t>
                  </w:r>
                </w:p>
              </w:txbxContent>
            </v:textbox>
            <w10:wrap type="none"/>
            <w10:anchorlock/>
          </v:shape>
        </w:pict>
      </w:r>
    </w:p>
    <w:p w:rsidR="009844BF" w:rsidRDefault="009844BF" w:rsidP="00A46843">
      <w:pPr>
        <w:spacing w:before="100" w:beforeAutospacing="1" w:after="100" w:afterAutospacing="1"/>
        <w:jc w:val="center"/>
        <w:rPr>
          <w:b/>
          <w:bCs/>
          <w:kern w:val="36"/>
          <w:sz w:val="48"/>
          <w:szCs w:val="48"/>
          <w:lang/>
        </w:rPr>
      </w:pPr>
    </w:p>
    <w:p w:rsidR="00F037C8" w:rsidRPr="00F037C8" w:rsidRDefault="00F037C8" w:rsidP="00F037C8">
      <w:pPr>
        <w:spacing w:before="100" w:beforeAutospacing="1" w:after="100" w:afterAutospacing="1"/>
        <w:rPr>
          <w:sz w:val="28"/>
          <w:szCs w:val="28"/>
          <w:lang/>
        </w:rPr>
      </w:pPr>
      <w:r w:rsidRPr="00F037C8">
        <w:rPr>
          <w:sz w:val="28"/>
          <w:szCs w:val="28"/>
          <w:lang/>
        </w:rPr>
        <w:t>Repayments don’t start until April 2016.</w:t>
      </w:r>
    </w:p>
    <w:p w:rsidR="00F037C8" w:rsidRPr="00F037C8" w:rsidRDefault="00F037C8" w:rsidP="00F037C8">
      <w:pPr>
        <w:spacing w:before="100" w:beforeAutospacing="1" w:after="100" w:afterAutospacing="1"/>
        <w:rPr>
          <w:sz w:val="28"/>
          <w:szCs w:val="28"/>
          <w:lang/>
        </w:rPr>
      </w:pPr>
      <w:r w:rsidRPr="00F037C8">
        <w:rPr>
          <w:sz w:val="28"/>
          <w:szCs w:val="28"/>
          <w:lang/>
        </w:rPr>
        <w:t>You pay back your loan (plus interest) when you finish your course and earn more than £21,000 a year. Your repayments will stop if your income drops below £21,000 a year.</w:t>
      </w:r>
    </w:p>
    <w:p w:rsidR="00F037C8" w:rsidRPr="00F037C8" w:rsidRDefault="00F037C8" w:rsidP="00F037C8">
      <w:pPr>
        <w:spacing w:before="100" w:beforeAutospacing="1" w:after="100" w:afterAutospacing="1"/>
        <w:rPr>
          <w:sz w:val="28"/>
          <w:szCs w:val="28"/>
          <w:lang/>
        </w:rPr>
      </w:pPr>
      <w:r w:rsidRPr="00F037C8">
        <w:rPr>
          <w:sz w:val="28"/>
          <w:szCs w:val="28"/>
          <w:lang/>
        </w:rPr>
        <w:t>Your annual repayment amount will be 9% of any income you earn over £21,000.</w:t>
      </w:r>
    </w:p>
    <w:p w:rsidR="00F037C8" w:rsidRPr="00F037C8" w:rsidRDefault="00F037C8" w:rsidP="00F037C8">
      <w:pPr>
        <w:spacing w:before="100" w:beforeAutospacing="1" w:after="100" w:afterAutospacing="1"/>
        <w:rPr>
          <w:sz w:val="28"/>
          <w:szCs w:val="28"/>
          <w:lang/>
        </w:rPr>
      </w:pPr>
      <w:r w:rsidRPr="007346C9">
        <w:rPr>
          <w:b/>
          <w:bCs/>
          <w:color w:val="92D050"/>
          <w:sz w:val="28"/>
          <w:szCs w:val="28"/>
          <w:lang/>
        </w:rPr>
        <w:t>Example</w:t>
      </w:r>
      <w:r w:rsidRPr="00F037C8">
        <w:rPr>
          <w:sz w:val="28"/>
          <w:szCs w:val="28"/>
          <w:lang/>
        </w:rPr>
        <w:br/>
        <w:t>Your monthly repayments would be:</w:t>
      </w:r>
    </w:p>
    <w:p w:rsidR="00F037C8" w:rsidRPr="00F037C8" w:rsidRDefault="00F037C8" w:rsidP="00F037C8">
      <w:pPr>
        <w:numPr>
          <w:ilvl w:val="0"/>
          <w:numId w:val="16"/>
        </w:numPr>
        <w:spacing w:before="100" w:beforeAutospacing="1" w:after="100" w:afterAutospacing="1"/>
        <w:rPr>
          <w:sz w:val="28"/>
          <w:szCs w:val="28"/>
          <w:lang/>
        </w:rPr>
      </w:pPr>
      <w:r w:rsidRPr="00F037C8">
        <w:rPr>
          <w:sz w:val="28"/>
          <w:szCs w:val="28"/>
          <w:lang/>
        </w:rPr>
        <w:t xml:space="preserve">£7.50 a month - if you earned £22,000 a year </w:t>
      </w:r>
    </w:p>
    <w:p w:rsidR="00F037C8" w:rsidRPr="00F037C8" w:rsidRDefault="00F037C8" w:rsidP="00F037C8">
      <w:pPr>
        <w:numPr>
          <w:ilvl w:val="0"/>
          <w:numId w:val="16"/>
        </w:numPr>
        <w:spacing w:before="100" w:beforeAutospacing="1" w:after="100" w:afterAutospacing="1"/>
        <w:rPr>
          <w:sz w:val="28"/>
          <w:szCs w:val="28"/>
          <w:lang/>
        </w:rPr>
      </w:pPr>
      <w:r w:rsidRPr="00F037C8">
        <w:rPr>
          <w:sz w:val="28"/>
          <w:szCs w:val="28"/>
          <w:lang/>
        </w:rPr>
        <w:t>£30 a month - if you earned £25,000 a year</w:t>
      </w:r>
    </w:p>
    <w:p w:rsidR="00E32731" w:rsidRPr="00A46843" w:rsidRDefault="00A46843" w:rsidP="00AA7081">
      <w:pPr>
        <w:spacing w:line="640" w:lineRule="exact"/>
        <w:textAlignment w:val="baseline"/>
        <w:rPr>
          <w:noProof/>
          <w:sz w:val="28"/>
          <w:szCs w:val="28"/>
        </w:rPr>
      </w:pPr>
      <w:r w:rsidRPr="00A46843">
        <w:rPr>
          <w:noProof/>
          <w:sz w:val="28"/>
          <w:szCs w:val="28"/>
        </w:rPr>
        <w:t>See table below</w:t>
      </w:r>
    </w:p>
    <w:p w:rsidR="000A67AF" w:rsidRDefault="000A67AF" w:rsidP="00AA7081">
      <w:pPr>
        <w:spacing w:line="640" w:lineRule="exact"/>
        <w:textAlignment w:val="baseline"/>
        <w:rPr>
          <w:noProof/>
        </w:rPr>
      </w:pPr>
    </w:p>
    <w:tbl>
      <w:tblPr>
        <w:tblStyle w:val="TableGrid"/>
        <w:tblW w:w="0" w:type="auto"/>
        <w:tblLook w:val="04A0"/>
      </w:tblPr>
      <w:tblGrid>
        <w:gridCol w:w="3080"/>
        <w:gridCol w:w="3081"/>
        <w:gridCol w:w="3081"/>
      </w:tblGrid>
      <w:tr w:rsidR="00A46843" w:rsidTr="009738A0">
        <w:tc>
          <w:tcPr>
            <w:tcW w:w="3080" w:type="dxa"/>
            <w:shd w:val="clear" w:color="auto" w:fill="92D050"/>
          </w:tcPr>
          <w:p w:rsidR="00A46843" w:rsidRPr="00A46843" w:rsidRDefault="00A46843" w:rsidP="00AA7081">
            <w:pPr>
              <w:spacing w:line="640" w:lineRule="exact"/>
              <w:textAlignment w:val="baseline"/>
              <w:rPr>
                <w:rFonts w:ascii="Arial Narrow" w:hAnsi="Arial Narrow"/>
                <w:noProof/>
              </w:rPr>
            </w:pPr>
            <w:r w:rsidRPr="00A46843">
              <w:rPr>
                <w:rFonts w:ascii="Arial Narrow" w:hAnsi="Arial Narrow"/>
                <w:noProof/>
              </w:rPr>
              <w:t>Income each year before Tax</w:t>
            </w:r>
          </w:p>
        </w:tc>
        <w:tc>
          <w:tcPr>
            <w:tcW w:w="3081" w:type="dxa"/>
            <w:shd w:val="clear" w:color="auto" w:fill="92D050"/>
          </w:tcPr>
          <w:p w:rsidR="00A46843" w:rsidRPr="00A46843" w:rsidRDefault="00A46843" w:rsidP="00AA7081">
            <w:pPr>
              <w:spacing w:line="640" w:lineRule="exact"/>
              <w:textAlignment w:val="baseline"/>
              <w:rPr>
                <w:rFonts w:ascii="Arial Narrow" w:hAnsi="Arial Narrow"/>
                <w:noProof/>
              </w:rPr>
            </w:pPr>
            <w:r w:rsidRPr="00A46843">
              <w:rPr>
                <w:rFonts w:ascii="Arial Narrow" w:hAnsi="Arial Narrow"/>
                <w:noProof/>
              </w:rPr>
              <w:t xml:space="preserve">Monthly Salary </w:t>
            </w:r>
          </w:p>
        </w:tc>
        <w:tc>
          <w:tcPr>
            <w:tcW w:w="3081" w:type="dxa"/>
            <w:shd w:val="clear" w:color="auto" w:fill="92D050"/>
          </w:tcPr>
          <w:p w:rsidR="00A46843" w:rsidRPr="00A46843" w:rsidRDefault="00A46843" w:rsidP="00AA7081">
            <w:pPr>
              <w:spacing w:line="640" w:lineRule="exact"/>
              <w:textAlignment w:val="baseline"/>
              <w:rPr>
                <w:rFonts w:ascii="Arial Narrow" w:hAnsi="Arial Narrow"/>
                <w:noProof/>
              </w:rPr>
            </w:pPr>
            <w:r w:rsidRPr="00A46843">
              <w:rPr>
                <w:rFonts w:ascii="Arial Narrow" w:hAnsi="Arial Narrow"/>
                <w:noProof/>
              </w:rPr>
              <w:t>Monthly Repayment</w:t>
            </w:r>
          </w:p>
        </w:tc>
      </w:tr>
      <w:tr w:rsidR="00A46843" w:rsidTr="00A46843">
        <w:tc>
          <w:tcPr>
            <w:tcW w:w="3080" w:type="dxa"/>
          </w:tcPr>
          <w:p w:rsidR="00A46843" w:rsidRPr="00A46843" w:rsidRDefault="00A46843" w:rsidP="00A46843">
            <w:pPr>
              <w:spacing w:line="640" w:lineRule="exact"/>
              <w:textAlignment w:val="baseline"/>
              <w:rPr>
                <w:rFonts w:ascii="Arial Narrow" w:hAnsi="Arial Narrow"/>
                <w:noProof/>
              </w:rPr>
            </w:pPr>
            <w:r w:rsidRPr="00A46843">
              <w:rPr>
                <w:rFonts w:ascii="Arial Narrow" w:hAnsi="Arial Narrow"/>
                <w:noProof/>
              </w:rPr>
              <w:t xml:space="preserve">up to £21,000 </w:t>
            </w:r>
          </w:p>
        </w:tc>
        <w:tc>
          <w:tcPr>
            <w:tcW w:w="3081" w:type="dxa"/>
          </w:tcPr>
          <w:p w:rsidR="00A46843" w:rsidRPr="00A46843" w:rsidRDefault="00A46843" w:rsidP="00A46843">
            <w:pPr>
              <w:spacing w:line="640" w:lineRule="exact"/>
              <w:textAlignment w:val="baseline"/>
              <w:rPr>
                <w:rFonts w:ascii="Arial Narrow" w:hAnsi="Arial Narrow"/>
                <w:noProof/>
              </w:rPr>
            </w:pPr>
            <w:r w:rsidRPr="00A46843">
              <w:rPr>
                <w:rFonts w:ascii="Arial Narrow" w:hAnsi="Arial Narrow"/>
                <w:noProof/>
              </w:rPr>
              <w:t xml:space="preserve">£1,750 </w:t>
            </w:r>
          </w:p>
        </w:tc>
        <w:tc>
          <w:tcPr>
            <w:tcW w:w="3081" w:type="dxa"/>
          </w:tcPr>
          <w:p w:rsidR="00A46843" w:rsidRPr="00A46843" w:rsidRDefault="00A46843" w:rsidP="00AA7081">
            <w:pPr>
              <w:spacing w:line="640" w:lineRule="exact"/>
              <w:textAlignment w:val="baseline"/>
              <w:rPr>
                <w:rFonts w:ascii="Arial Narrow" w:hAnsi="Arial Narrow"/>
                <w:noProof/>
              </w:rPr>
            </w:pPr>
            <w:r w:rsidRPr="00A46843">
              <w:rPr>
                <w:rFonts w:ascii="Arial Narrow" w:hAnsi="Arial Narrow"/>
                <w:noProof/>
              </w:rPr>
              <w:t>£0</w:t>
            </w:r>
          </w:p>
        </w:tc>
      </w:tr>
      <w:tr w:rsidR="00A46843" w:rsidTr="00A46843">
        <w:tc>
          <w:tcPr>
            <w:tcW w:w="3080" w:type="dxa"/>
          </w:tcPr>
          <w:p w:rsidR="00A46843" w:rsidRPr="00A46843" w:rsidRDefault="00A46843" w:rsidP="00A46843">
            <w:pPr>
              <w:spacing w:line="640" w:lineRule="exact"/>
              <w:textAlignment w:val="baseline"/>
              <w:rPr>
                <w:rFonts w:ascii="Arial Narrow" w:hAnsi="Arial Narrow"/>
                <w:noProof/>
              </w:rPr>
            </w:pPr>
            <w:r w:rsidRPr="00A46843">
              <w:rPr>
                <w:rFonts w:ascii="Arial Narrow" w:hAnsi="Arial Narrow"/>
                <w:noProof/>
              </w:rPr>
              <w:t xml:space="preserve">£22,000 </w:t>
            </w:r>
          </w:p>
        </w:tc>
        <w:tc>
          <w:tcPr>
            <w:tcW w:w="3081" w:type="dxa"/>
          </w:tcPr>
          <w:p w:rsidR="00A46843" w:rsidRPr="00A46843" w:rsidRDefault="00A46843" w:rsidP="00A46843">
            <w:pPr>
              <w:spacing w:line="640" w:lineRule="exact"/>
              <w:textAlignment w:val="baseline"/>
              <w:rPr>
                <w:rFonts w:ascii="Arial Narrow" w:hAnsi="Arial Narrow"/>
                <w:noProof/>
              </w:rPr>
            </w:pPr>
            <w:r w:rsidRPr="00A46843">
              <w:rPr>
                <w:rFonts w:ascii="Arial Narrow" w:hAnsi="Arial Narrow"/>
                <w:noProof/>
              </w:rPr>
              <w:t xml:space="preserve">£1,833 </w:t>
            </w:r>
          </w:p>
        </w:tc>
        <w:tc>
          <w:tcPr>
            <w:tcW w:w="3081" w:type="dxa"/>
          </w:tcPr>
          <w:p w:rsidR="00A46843" w:rsidRPr="00A46843" w:rsidRDefault="00A46843" w:rsidP="00AA7081">
            <w:pPr>
              <w:spacing w:line="640" w:lineRule="exact"/>
              <w:textAlignment w:val="baseline"/>
              <w:rPr>
                <w:rFonts w:ascii="Arial Narrow" w:hAnsi="Arial Narrow"/>
                <w:noProof/>
              </w:rPr>
            </w:pPr>
            <w:r w:rsidRPr="00A46843">
              <w:rPr>
                <w:rFonts w:ascii="Arial Narrow" w:hAnsi="Arial Narrow"/>
                <w:noProof/>
              </w:rPr>
              <w:t>£7</w:t>
            </w:r>
          </w:p>
        </w:tc>
      </w:tr>
      <w:tr w:rsidR="00A46843" w:rsidTr="00A46843">
        <w:trPr>
          <w:trHeight w:val="509"/>
        </w:trPr>
        <w:tc>
          <w:tcPr>
            <w:tcW w:w="3080" w:type="dxa"/>
          </w:tcPr>
          <w:p w:rsidR="00A46843" w:rsidRPr="00A46843" w:rsidRDefault="00A46843" w:rsidP="00A46843">
            <w:pPr>
              <w:rPr>
                <w:rFonts w:ascii="Arial Narrow" w:hAnsi="Arial Narrow"/>
              </w:rPr>
            </w:pPr>
            <w:r w:rsidRPr="00A46843">
              <w:rPr>
                <w:rFonts w:ascii="Arial Narrow" w:hAnsi="Arial Narrow"/>
              </w:rPr>
              <w:t xml:space="preserve">25,000 </w:t>
            </w:r>
          </w:p>
        </w:tc>
        <w:tc>
          <w:tcPr>
            <w:tcW w:w="3081" w:type="dxa"/>
          </w:tcPr>
          <w:p w:rsidR="00A46843" w:rsidRPr="00A46843" w:rsidRDefault="00A46843" w:rsidP="00A46843">
            <w:pPr>
              <w:rPr>
                <w:rFonts w:ascii="Arial Narrow" w:hAnsi="Arial Narrow"/>
              </w:rPr>
            </w:pPr>
            <w:r w:rsidRPr="00A46843">
              <w:rPr>
                <w:rFonts w:ascii="Arial Narrow" w:hAnsi="Arial Narrow"/>
              </w:rPr>
              <w:t xml:space="preserve">£2,083 </w:t>
            </w:r>
          </w:p>
        </w:tc>
        <w:tc>
          <w:tcPr>
            <w:tcW w:w="3081" w:type="dxa"/>
          </w:tcPr>
          <w:p w:rsidR="00A46843" w:rsidRPr="00A46843" w:rsidRDefault="00A46843" w:rsidP="00A46843">
            <w:pPr>
              <w:rPr>
                <w:rFonts w:ascii="Arial Narrow" w:hAnsi="Arial Narrow"/>
              </w:rPr>
            </w:pPr>
            <w:r w:rsidRPr="00A46843">
              <w:rPr>
                <w:rFonts w:ascii="Arial Narrow" w:hAnsi="Arial Narrow"/>
              </w:rPr>
              <w:t>£30</w:t>
            </w:r>
          </w:p>
          <w:p w:rsidR="00A46843" w:rsidRPr="00A46843" w:rsidRDefault="00A46843" w:rsidP="00A46843">
            <w:pPr>
              <w:rPr>
                <w:rFonts w:ascii="Arial Narrow" w:hAnsi="Arial Narrow"/>
              </w:rPr>
            </w:pPr>
          </w:p>
        </w:tc>
      </w:tr>
      <w:tr w:rsidR="00A46843" w:rsidTr="00A46843">
        <w:tc>
          <w:tcPr>
            <w:tcW w:w="3080" w:type="dxa"/>
          </w:tcPr>
          <w:p w:rsidR="00A46843" w:rsidRPr="00A46843" w:rsidRDefault="00A46843" w:rsidP="00A46843">
            <w:pPr>
              <w:rPr>
                <w:rFonts w:ascii="Arial Narrow" w:hAnsi="Arial Narrow"/>
              </w:rPr>
            </w:pPr>
            <w:r w:rsidRPr="00A46843">
              <w:rPr>
                <w:rFonts w:ascii="Arial Narrow" w:hAnsi="Arial Narrow"/>
              </w:rPr>
              <w:t xml:space="preserve">£30,000 </w:t>
            </w:r>
          </w:p>
        </w:tc>
        <w:tc>
          <w:tcPr>
            <w:tcW w:w="3081" w:type="dxa"/>
          </w:tcPr>
          <w:p w:rsidR="00A46843" w:rsidRPr="00A46843" w:rsidRDefault="00A46843" w:rsidP="00A46843">
            <w:pPr>
              <w:rPr>
                <w:rFonts w:ascii="Arial Narrow" w:hAnsi="Arial Narrow"/>
              </w:rPr>
            </w:pPr>
            <w:r w:rsidRPr="00A46843">
              <w:rPr>
                <w:rFonts w:ascii="Arial Narrow" w:hAnsi="Arial Narrow"/>
              </w:rPr>
              <w:t xml:space="preserve">£2,500 </w:t>
            </w:r>
          </w:p>
        </w:tc>
        <w:tc>
          <w:tcPr>
            <w:tcW w:w="3081" w:type="dxa"/>
          </w:tcPr>
          <w:p w:rsidR="00A46843" w:rsidRPr="00A46843" w:rsidRDefault="00A46843" w:rsidP="00A46843">
            <w:pPr>
              <w:rPr>
                <w:rFonts w:ascii="Arial Narrow" w:hAnsi="Arial Narrow"/>
              </w:rPr>
            </w:pPr>
            <w:r w:rsidRPr="00A46843">
              <w:rPr>
                <w:rFonts w:ascii="Arial Narrow" w:hAnsi="Arial Narrow"/>
              </w:rPr>
              <w:t>£67</w:t>
            </w:r>
          </w:p>
          <w:p w:rsidR="00A46843" w:rsidRPr="00A46843" w:rsidRDefault="00A46843" w:rsidP="00A46843">
            <w:pPr>
              <w:rPr>
                <w:rFonts w:ascii="Arial Narrow" w:hAnsi="Arial Narrow"/>
              </w:rPr>
            </w:pPr>
          </w:p>
        </w:tc>
      </w:tr>
      <w:tr w:rsidR="00A46843" w:rsidTr="00A46843">
        <w:tc>
          <w:tcPr>
            <w:tcW w:w="3080" w:type="dxa"/>
          </w:tcPr>
          <w:p w:rsidR="00A46843" w:rsidRPr="00A46843" w:rsidRDefault="00A46843" w:rsidP="00A46843">
            <w:pPr>
              <w:rPr>
                <w:rFonts w:ascii="Arial Narrow" w:hAnsi="Arial Narrow"/>
              </w:rPr>
            </w:pPr>
            <w:r w:rsidRPr="00A46843">
              <w:rPr>
                <w:rFonts w:ascii="Arial Narrow" w:hAnsi="Arial Narrow"/>
              </w:rPr>
              <w:t xml:space="preserve">£35,000 </w:t>
            </w:r>
          </w:p>
        </w:tc>
        <w:tc>
          <w:tcPr>
            <w:tcW w:w="3081" w:type="dxa"/>
          </w:tcPr>
          <w:p w:rsidR="00A46843" w:rsidRPr="00A46843" w:rsidRDefault="00A46843" w:rsidP="00A46843">
            <w:pPr>
              <w:rPr>
                <w:rFonts w:ascii="Arial Narrow" w:hAnsi="Arial Narrow"/>
              </w:rPr>
            </w:pPr>
            <w:r w:rsidRPr="00A46843">
              <w:rPr>
                <w:rFonts w:ascii="Arial Narrow" w:hAnsi="Arial Narrow"/>
              </w:rPr>
              <w:t xml:space="preserve">£2,917 </w:t>
            </w:r>
          </w:p>
        </w:tc>
        <w:tc>
          <w:tcPr>
            <w:tcW w:w="3081" w:type="dxa"/>
          </w:tcPr>
          <w:p w:rsidR="00A46843" w:rsidRPr="00A46843" w:rsidRDefault="00A46843" w:rsidP="00A46843">
            <w:pPr>
              <w:rPr>
                <w:rFonts w:ascii="Arial Narrow" w:hAnsi="Arial Narrow"/>
              </w:rPr>
            </w:pPr>
            <w:r w:rsidRPr="00A46843">
              <w:rPr>
                <w:rFonts w:ascii="Arial Narrow" w:hAnsi="Arial Narrow"/>
              </w:rPr>
              <w:t>£105</w:t>
            </w:r>
          </w:p>
          <w:p w:rsidR="00A46843" w:rsidRPr="00A46843" w:rsidRDefault="00A46843" w:rsidP="00A46843">
            <w:pPr>
              <w:rPr>
                <w:rFonts w:ascii="Arial Narrow" w:hAnsi="Arial Narrow"/>
              </w:rPr>
            </w:pPr>
          </w:p>
        </w:tc>
      </w:tr>
      <w:tr w:rsidR="00A46843" w:rsidTr="00A46843">
        <w:tc>
          <w:tcPr>
            <w:tcW w:w="3080" w:type="dxa"/>
          </w:tcPr>
          <w:p w:rsidR="00A46843" w:rsidRPr="00A46843" w:rsidRDefault="00A46843" w:rsidP="00A46843">
            <w:pPr>
              <w:rPr>
                <w:rFonts w:ascii="Arial Narrow" w:hAnsi="Arial Narrow"/>
              </w:rPr>
            </w:pPr>
            <w:r w:rsidRPr="00A46843">
              <w:rPr>
                <w:rFonts w:ascii="Arial Narrow" w:hAnsi="Arial Narrow"/>
              </w:rPr>
              <w:t xml:space="preserve">£40,000 </w:t>
            </w:r>
          </w:p>
        </w:tc>
        <w:tc>
          <w:tcPr>
            <w:tcW w:w="3081" w:type="dxa"/>
          </w:tcPr>
          <w:p w:rsidR="00A46843" w:rsidRPr="00A46843" w:rsidRDefault="00A46843" w:rsidP="00A46843">
            <w:pPr>
              <w:rPr>
                <w:rFonts w:ascii="Arial Narrow" w:hAnsi="Arial Narrow"/>
              </w:rPr>
            </w:pPr>
            <w:r w:rsidRPr="00A46843">
              <w:rPr>
                <w:rFonts w:ascii="Arial Narrow" w:hAnsi="Arial Narrow"/>
              </w:rPr>
              <w:t xml:space="preserve">£3,333 </w:t>
            </w:r>
          </w:p>
        </w:tc>
        <w:tc>
          <w:tcPr>
            <w:tcW w:w="3081" w:type="dxa"/>
          </w:tcPr>
          <w:p w:rsidR="00A46843" w:rsidRPr="00A46843" w:rsidRDefault="00A46843" w:rsidP="00A46843">
            <w:pPr>
              <w:rPr>
                <w:rFonts w:ascii="Arial Narrow" w:hAnsi="Arial Narrow"/>
              </w:rPr>
            </w:pPr>
            <w:r w:rsidRPr="00A46843">
              <w:rPr>
                <w:rFonts w:ascii="Arial Narrow" w:hAnsi="Arial Narrow"/>
              </w:rPr>
              <w:t>£142</w:t>
            </w:r>
          </w:p>
          <w:p w:rsidR="00A46843" w:rsidRPr="00A46843" w:rsidRDefault="00A46843" w:rsidP="00A46843">
            <w:pPr>
              <w:rPr>
                <w:rFonts w:ascii="Arial Narrow" w:hAnsi="Arial Narrow"/>
              </w:rPr>
            </w:pPr>
          </w:p>
        </w:tc>
      </w:tr>
    </w:tbl>
    <w:p w:rsidR="009738A0" w:rsidRDefault="003E1D7F" w:rsidP="009738A0">
      <w:pPr>
        <w:spacing w:before="100" w:beforeAutospacing="1" w:after="100" w:afterAutospacing="1"/>
        <w:jc w:val="center"/>
        <w:rPr>
          <w:b/>
          <w:bCs/>
          <w:sz w:val="36"/>
          <w:szCs w:val="36"/>
          <w:lang/>
        </w:rPr>
      </w:pPr>
      <w:r>
        <w:rPr>
          <w:b/>
          <w:bCs/>
          <w:noProof/>
          <w:sz w:val="36"/>
          <w:szCs w:val="36"/>
        </w:rPr>
      </w:r>
      <w:r w:rsidR="0070486A" w:rsidRPr="003E1D7F">
        <w:rPr>
          <w:b/>
          <w:bCs/>
          <w:noProof/>
          <w:sz w:val="36"/>
          <w:szCs w:val="36"/>
        </w:rPr>
        <w:pict>
          <v:shape id="WordArt 180" o:spid="_x0000_s1046" type="#_x0000_t202" style="width:177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" filled="f" stroked="f">
            <v:stroke joinstyle="round"/>
            <o:lock v:ext="edit" shapetype="t"/>
            <v:textbox style="mso-next-textbox:#WordArt 180;mso-fit-shape-to-text:t">
              <w:txbxContent>
                <w:p w:rsidR="00DB41DF" w:rsidRDefault="00DB41DF" w:rsidP="00DB41DF">
                  <w:pPr>
                    <w:pStyle w:val="NormalWeb"/>
                    <w:spacing w:before="0" w:beforeAutospacing="0" w:after="0" w:afterAutospacing="0"/>
                    <w:jc w:val="center"/>
                  </w:pPr>
                  <w:r>
                    <w:rPr>
                      <w:shadow/>
                      <w:color w:val="92D050"/>
                      <w:sz w:val="48"/>
                      <w:szCs w:val="48"/>
                    </w:rPr>
                    <w:t>Interest</w:t>
                  </w:r>
                </w:p>
              </w:txbxContent>
            </v:textbox>
            <w10:wrap type="none"/>
            <w10:anchorlock/>
          </v:shape>
        </w:pict>
      </w:r>
    </w:p>
    <w:p w:rsidR="009844BF" w:rsidRDefault="009844BF" w:rsidP="009738A0">
      <w:pPr>
        <w:spacing w:before="100" w:beforeAutospacing="1" w:after="100" w:afterAutospacing="1"/>
        <w:rPr>
          <w:rFonts w:ascii="Arial Narrow" w:hAnsi="Arial Narrow"/>
          <w:lang/>
        </w:rPr>
      </w:pPr>
    </w:p>
    <w:p w:rsidR="009738A0" w:rsidRPr="009738A0" w:rsidRDefault="009738A0" w:rsidP="009738A0">
      <w:pPr>
        <w:spacing w:before="100" w:beforeAutospacing="1" w:after="100" w:afterAutospacing="1"/>
        <w:rPr>
          <w:rFonts w:ascii="Arial Narrow" w:hAnsi="Arial Narrow"/>
          <w:lang/>
        </w:rPr>
      </w:pPr>
      <w:r w:rsidRPr="009738A0">
        <w:rPr>
          <w:rFonts w:ascii="Arial Narrow" w:hAnsi="Arial Narrow"/>
          <w:lang/>
        </w:rPr>
        <w:t>You pay interest from the time your first payment is made until you pay your loan back in full.</w:t>
      </w:r>
    </w:p>
    <w:tbl>
      <w:tblPr>
        <w:tblW w:w="0" w:type="auto"/>
        <w:tblCellSpacing w:w="15" w:type="dxa"/>
        <w:tblCellMar>
          <w:top w:w="15" w:type="dxa"/>
          <w:left w:w="15" w:type="dxa"/>
          <w:bottom w:w="15" w:type="dxa"/>
          <w:right w:w="15" w:type="dxa"/>
        </w:tblCellMar>
        <w:tblLook w:val="04A0"/>
      </w:tblPr>
      <w:tblGrid>
        <w:gridCol w:w="5440"/>
        <w:gridCol w:w="3676"/>
      </w:tblGrid>
      <w:tr w:rsidR="009738A0" w:rsidRPr="009738A0" w:rsidTr="009738A0">
        <w:trPr>
          <w:tblHeader/>
          <w:tblCellSpacing w:w="15" w:type="dxa"/>
        </w:trPr>
        <w:tc>
          <w:tcPr>
            <w:tcW w:w="0" w:type="auto"/>
            <w:vAlign w:val="center"/>
            <w:hideMark/>
          </w:tcPr>
          <w:p w:rsidR="009738A0" w:rsidRPr="009738A0" w:rsidRDefault="009738A0" w:rsidP="009738A0">
            <w:pPr>
              <w:jc w:val="center"/>
              <w:rPr>
                <w:rFonts w:ascii="Arial Narrow" w:hAnsi="Arial Narrow"/>
                <w:b/>
                <w:bCs/>
              </w:rPr>
            </w:pPr>
            <w:r w:rsidRPr="009738A0">
              <w:rPr>
                <w:rFonts w:ascii="Arial Narrow" w:hAnsi="Arial Narrow"/>
                <w:b/>
                <w:bCs/>
              </w:rPr>
              <w:t>Income</w:t>
            </w:r>
          </w:p>
        </w:tc>
        <w:tc>
          <w:tcPr>
            <w:tcW w:w="0" w:type="auto"/>
            <w:vAlign w:val="center"/>
            <w:hideMark/>
          </w:tcPr>
          <w:p w:rsidR="009738A0" w:rsidRPr="009738A0" w:rsidRDefault="009738A0" w:rsidP="009738A0">
            <w:pPr>
              <w:jc w:val="center"/>
              <w:rPr>
                <w:rFonts w:ascii="Arial Narrow" w:hAnsi="Arial Narrow"/>
                <w:b/>
                <w:bCs/>
              </w:rPr>
            </w:pPr>
            <w:r w:rsidRPr="009738A0">
              <w:rPr>
                <w:rFonts w:ascii="Arial Narrow" w:hAnsi="Arial Narrow"/>
                <w:b/>
                <w:bCs/>
              </w:rPr>
              <w:t>Interest rate</w:t>
            </w:r>
          </w:p>
        </w:tc>
      </w:tr>
      <w:tr w:rsidR="009738A0" w:rsidRPr="009738A0" w:rsidTr="009738A0">
        <w:trPr>
          <w:tblCellSpacing w:w="15" w:type="dxa"/>
        </w:trPr>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While you’re studying and until the April after you leave the course</w:t>
            </w:r>
          </w:p>
        </w:tc>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Rate of inflation (Retail Price Index) plus 3%</w:t>
            </w:r>
          </w:p>
        </w:tc>
      </w:tr>
      <w:tr w:rsidR="009738A0" w:rsidRPr="009738A0" w:rsidTr="009738A0">
        <w:trPr>
          <w:tblCellSpacing w:w="15" w:type="dxa"/>
        </w:trPr>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£21,000 or less</w:t>
            </w:r>
          </w:p>
        </w:tc>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Rate of inflation</w:t>
            </w:r>
          </w:p>
        </w:tc>
      </w:tr>
      <w:tr w:rsidR="009738A0" w:rsidRPr="009738A0" w:rsidTr="009738A0">
        <w:trPr>
          <w:tblCellSpacing w:w="15" w:type="dxa"/>
        </w:trPr>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£21,000 to £41,000</w:t>
            </w:r>
          </w:p>
        </w:tc>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Rate of inflation plus up to 3%</w:t>
            </w:r>
          </w:p>
        </w:tc>
      </w:tr>
      <w:tr w:rsidR="009738A0" w:rsidRPr="009738A0" w:rsidTr="009738A0">
        <w:trPr>
          <w:tblCellSpacing w:w="15" w:type="dxa"/>
        </w:trPr>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£41,000 and over</w:t>
            </w:r>
          </w:p>
        </w:tc>
        <w:tc>
          <w:tcPr>
            <w:tcW w:w="0" w:type="auto"/>
            <w:vAlign w:val="center"/>
            <w:hideMark/>
          </w:tcPr>
          <w:p w:rsidR="009738A0" w:rsidRPr="009738A0" w:rsidRDefault="009738A0" w:rsidP="009738A0">
            <w:pPr>
              <w:rPr>
                <w:rFonts w:ascii="Arial Narrow" w:hAnsi="Arial Narrow"/>
              </w:rPr>
            </w:pPr>
            <w:r w:rsidRPr="009738A0">
              <w:rPr>
                <w:rFonts w:ascii="Arial Narrow" w:hAnsi="Arial Narrow"/>
              </w:rPr>
              <w:t>Rate of inflation plus 3%</w:t>
            </w:r>
          </w:p>
        </w:tc>
      </w:tr>
    </w:tbl>
    <w:p w:rsidR="00E32731" w:rsidRDefault="00E32731" w:rsidP="00AA7081">
      <w:pPr>
        <w:spacing w:line="640" w:lineRule="exact"/>
        <w:textAlignment w:val="baseline"/>
        <w:rPr>
          <w:noProof/>
        </w:rPr>
      </w:pPr>
    </w:p>
    <w:p w:rsidR="009738A0" w:rsidRDefault="003E1D7F" w:rsidP="009738A0">
      <w:pPr>
        <w:spacing w:before="100" w:beforeAutospacing="1" w:after="100" w:afterAutospacing="1"/>
        <w:rPr>
          <w:b/>
          <w:bCs/>
          <w:sz w:val="36"/>
          <w:szCs w:val="36"/>
          <w:lang/>
        </w:rPr>
      </w:pPr>
      <w:r>
        <w:rPr>
          <w:b/>
          <w:bCs/>
          <w:noProof/>
          <w:sz w:val="36"/>
          <w:szCs w:val="36"/>
        </w:rPr>
      </w:r>
      <w:r w:rsidR="0070486A" w:rsidRPr="003E1D7F">
        <w:rPr>
          <w:b/>
          <w:bCs/>
          <w:noProof/>
          <w:sz w:val="36"/>
          <w:szCs w:val="36"/>
        </w:rPr>
        <w:pict>
          <v:shape id="WordArt 184" o:spid="_x0000_s1045" type="#_x0000_t202" style="width:395.25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" filled="f" stroked="f">
            <v:stroke joinstyle="round"/>
            <o:lock v:ext="edit" shapetype="t"/>
            <v:textbox style="mso-fit-shape-to-text:t">
              <w:txbxContent>
                <w:p w:rsidR="00DB41DF" w:rsidRDefault="00DB41DF" w:rsidP="000A67AF">
                  <w:pPr>
                    <w:pStyle w:val="NormalWeb"/>
                    <w:spacing w:before="0" w:beforeAutospacing="0" w:after="0" w:afterAutospacing="0"/>
                    <w:jc w:val="center"/>
                  </w:pPr>
                  <w:r>
                    <w:rPr>
                      <w:shadow/>
                      <w:color w:val="92D050"/>
                      <w:sz w:val="48"/>
                      <w:szCs w:val="48"/>
                    </w:rPr>
                    <w:t>Making repayments</w:t>
                  </w:r>
                </w:p>
              </w:txbxContent>
            </v:textbox>
            <w10:wrap type="none"/>
            <w10:anchorlock/>
          </v:shape>
        </w:pic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If you’re an employee, your employer will work out your repayments and take them out of your salary with your tax.</w: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If you’re </w:t>
      </w:r>
      <w:r w:rsidRPr="00DB41DF">
        <w:rPr>
          <w:rFonts w:ascii="Arial Narrow" w:hAnsi="Arial Narrow"/>
          <w:sz w:val="28"/>
          <w:szCs w:val="28"/>
          <w:lang/>
        </w:rPr>
        <w:t>self-employed</w:t>
      </w:r>
      <w:r w:rsidRPr="009738A0">
        <w:rPr>
          <w:rFonts w:ascii="Arial Narrow" w:hAnsi="Arial Narrow"/>
          <w:sz w:val="28"/>
          <w:szCs w:val="28"/>
          <w:lang/>
        </w:rPr>
        <w:t xml:space="preserve">, you make repayments as part of your </w:t>
      </w:r>
      <w:hyperlink r:id="rId17" w:history="1">
        <w:r w:rsidRPr="00DB41DF">
          <w:rPr>
            <w:rFonts w:ascii="Arial Narrow" w:hAnsi="Arial Narrow"/>
            <w:color w:val="0000FF"/>
            <w:sz w:val="28"/>
            <w:szCs w:val="28"/>
            <w:u w:val="single"/>
            <w:lang/>
          </w:rPr>
          <w:t>Self-Assessment</w:t>
        </w:r>
        <w:r w:rsidRPr="009738A0">
          <w:rPr>
            <w:rFonts w:ascii="Arial Narrow" w:hAnsi="Arial Narrow"/>
            <w:color w:val="0000FF"/>
            <w:sz w:val="28"/>
            <w:szCs w:val="28"/>
            <w:u w:val="single"/>
            <w:lang/>
          </w:rPr>
          <w:t xml:space="preserve"> tax return</w:t>
        </w:r>
      </w:hyperlink>
      <w:r w:rsidRPr="009738A0">
        <w:rPr>
          <w:rFonts w:ascii="Arial Narrow" w:hAnsi="Arial Narrow"/>
          <w:sz w:val="28"/>
          <w:szCs w:val="28"/>
          <w:lang/>
        </w:rPr>
        <w:t>.</w:t>
      </w:r>
    </w:p>
    <w:p w:rsidR="009738A0" w:rsidRPr="009738A0" w:rsidRDefault="009738A0" w:rsidP="009738A0">
      <w:pPr>
        <w:spacing w:before="100" w:beforeAutospacing="1" w:after="100" w:afterAutospacing="1"/>
        <w:rPr>
          <w:rFonts w:ascii="Arial Narrow" w:hAnsi="Arial Narrow"/>
          <w:lang/>
        </w:rPr>
      </w:pPr>
      <w:r w:rsidRPr="009738A0">
        <w:rPr>
          <w:rFonts w:ascii="Arial Narrow" w:hAnsi="Arial Narrow"/>
          <w:sz w:val="28"/>
          <w:szCs w:val="28"/>
          <w:lang/>
        </w:rPr>
        <w:t>You can pay some or all of your loan at any time without an extra charge.</w:t>
      </w:r>
    </w:p>
    <w:p w:rsidR="009738A0" w:rsidRDefault="009738A0" w:rsidP="009738A0">
      <w:pPr>
        <w:spacing w:before="100" w:beforeAutospacing="1" w:after="100" w:afterAutospacing="1"/>
        <w:rPr>
          <w:b/>
          <w:bCs/>
          <w:sz w:val="36"/>
          <w:szCs w:val="36"/>
          <w:lang/>
        </w:rPr>
      </w:pPr>
    </w:p>
    <w:p w:rsidR="009738A0" w:rsidRDefault="009738A0" w:rsidP="009738A0">
      <w:pPr>
        <w:spacing w:before="100" w:beforeAutospacing="1" w:after="100" w:afterAutospacing="1"/>
        <w:rPr>
          <w:b/>
          <w:bCs/>
          <w:sz w:val="36"/>
          <w:szCs w:val="36"/>
          <w:lang/>
        </w:rPr>
      </w:pPr>
    </w:p>
    <w:p w:rsidR="0070486A" w:rsidRDefault="0070486A" w:rsidP="009738A0">
      <w:pPr>
        <w:spacing w:before="100" w:beforeAutospacing="1" w:after="100" w:afterAutospacing="1"/>
        <w:rPr>
          <w:b/>
          <w:bCs/>
          <w:sz w:val="36"/>
          <w:szCs w:val="36"/>
          <w:lang/>
        </w:rPr>
      </w:pPr>
    </w:p>
    <w:p w:rsidR="0070486A" w:rsidRDefault="0070486A" w:rsidP="009738A0">
      <w:pPr>
        <w:spacing w:before="100" w:beforeAutospacing="1" w:after="100" w:afterAutospacing="1"/>
        <w:rPr>
          <w:b/>
          <w:bCs/>
          <w:sz w:val="36"/>
          <w:szCs w:val="36"/>
          <w:lang/>
        </w:rPr>
      </w:pPr>
    </w:p>
    <w:p w:rsidR="009738A0" w:rsidRDefault="009738A0" w:rsidP="009738A0">
      <w:pPr>
        <w:spacing w:before="100" w:beforeAutospacing="1" w:after="100" w:afterAutospacing="1"/>
        <w:rPr>
          <w:b/>
          <w:bCs/>
          <w:sz w:val="36"/>
          <w:szCs w:val="36"/>
          <w:lang/>
        </w:rPr>
      </w:pPr>
    </w:p>
    <w:p w:rsidR="009738A0" w:rsidRDefault="009738A0" w:rsidP="009738A0">
      <w:pPr>
        <w:spacing w:before="100" w:beforeAutospacing="1" w:after="100" w:afterAutospacing="1"/>
        <w:rPr>
          <w:b/>
          <w:bCs/>
          <w:sz w:val="36"/>
          <w:szCs w:val="36"/>
          <w:lang/>
        </w:rPr>
      </w:pPr>
    </w:p>
    <w:p w:rsidR="009738A0" w:rsidRDefault="003E1D7F" w:rsidP="009738A0">
      <w:pPr>
        <w:spacing w:before="100" w:beforeAutospacing="1" w:after="100" w:afterAutospacing="1"/>
        <w:rPr>
          <w:b/>
          <w:bCs/>
          <w:sz w:val="36"/>
          <w:szCs w:val="36"/>
          <w:lang/>
        </w:rPr>
      </w:pPr>
      <w:r>
        <w:rPr>
          <w:b/>
          <w:bCs/>
          <w:noProof/>
          <w:sz w:val="36"/>
          <w:szCs w:val="36"/>
        </w:rPr>
      </w:r>
      <w:r w:rsidR="0070486A" w:rsidRPr="003E1D7F">
        <w:rPr>
          <w:b/>
          <w:bCs/>
          <w:noProof/>
          <w:sz w:val="36"/>
          <w:szCs w:val="36"/>
        </w:rPr>
        <w:pict>
          <v:shape id="WordArt 185" o:spid="_x0000_s1044" type="#_x0000_t202" style="width:390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" filled="f" stroked="f">
            <v:stroke joinstyle="round"/>
            <o:lock v:ext="edit" shapetype="t"/>
            <v:textbox style="mso-fit-shape-to-text:t">
              <w:txbxContent>
                <w:p w:rsidR="00DB41DF" w:rsidRDefault="00DB41DF" w:rsidP="000A67AF">
                  <w:pPr>
                    <w:pStyle w:val="NormalWeb"/>
                    <w:spacing w:before="0" w:beforeAutospacing="0" w:after="0" w:afterAutospacing="0"/>
                    <w:jc w:val="center"/>
                  </w:pPr>
                  <w:r>
                    <w:rPr>
                      <w:shadow/>
                      <w:color w:val="92D050"/>
                      <w:sz w:val="48"/>
                      <w:szCs w:val="48"/>
                    </w:rPr>
                    <w:t>Leave or change your course</w:t>
                  </w:r>
                </w:p>
              </w:txbxContent>
            </v:textbox>
            <w10:wrap type="none"/>
            <w10:anchorlock/>
          </v:shape>
        </w:pic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You’ll have to pay back any money (plus interest) that’s been paid to your college or training provider if you leave or change your course after 2 weeks or more. </w: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The interest rate will be the rate of inflation. </w:t>
      </w:r>
    </w:p>
    <w:p w:rsid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 xml:space="preserve">Speak to your college or training provider to see if they can transfer the loan to another course. </w:t>
      </w:r>
    </w:p>
    <w:p w:rsidR="009844BF" w:rsidRPr="009738A0" w:rsidRDefault="009844BF" w:rsidP="009738A0">
      <w:pPr>
        <w:spacing w:before="100" w:beforeAutospacing="1" w:after="100" w:afterAutospacing="1"/>
        <w:rPr>
          <w:rFonts w:ascii="Arial Narrow" w:hAnsi="Arial Narrow"/>
          <w:lang/>
        </w:rPr>
      </w:pPr>
    </w:p>
    <w:p w:rsidR="009738A0" w:rsidRDefault="003E1D7F" w:rsidP="009738A0">
      <w:pPr>
        <w:spacing w:before="100" w:beforeAutospacing="1" w:after="100" w:afterAutospacing="1"/>
        <w:rPr>
          <w:b/>
          <w:bCs/>
          <w:sz w:val="36"/>
          <w:szCs w:val="36"/>
          <w:lang/>
        </w:rPr>
      </w:pPr>
      <w:r>
        <w:rPr>
          <w:b/>
          <w:bCs/>
          <w:noProof/>
          <w:sz w:val="36"/>
          <w:szCs w:val="36"/>
        </w:rPr>
      </w:r>
      <w:r w:rsidR="0070486A" w:rsidRPr="003E1D7F">
        <w:rPr>
          <w:b/>
          <w:bCs/>
          <w:noProof/>
          <w:sz w:val="36"/>
          <w:szCs w:val="36"/>
        </w:rPr>
        <w:pict>
          <v:shape id="WordArt 186" o:spid="_x0000_s1043" type="#_x0000_t202" style="width:438.75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" filled="f" stroked="f">
            <v:stroke joinstyle="round"/>
            <o:lock v:ext="edit" shapetype="t"/>
            <v:textbox style="mso-fit-shape-to-text:t">
              <w:txbxContent>
                <w:p w:rsidR="00DB41DF" w:rsidRDefault="00DB41DF" w:rsidP="00DB41DF">
                  <w:pPr>
                    <w:pStyle w:val="NormalWeb"/>
                    <w:spacing w:before="0" w:beforeAutospacing="0" w:after="0" w:afterAutospacing="0"/>
                    <w:jc w:val="center"/>
                  </w:pPr>
                  <w:r>
                    <w:rPr>
                      <w:shadow/>
                      <w:color w:val="92D050"/>
                      <w:sz w:val="48"/>
                      <w:szCs w:val="48"/>
                    </w:rPr>
                    <w:t>Access to Higher Education (HE)</w:t>
                  </w:r>
                </w:p>
              </w:txbxContent>
            </v:textbox>
            <w10:wrap type="none"/>
            <w10:anchorlock/>
          </v:shape>
        </w:pict>
      </w:r>
    </w:p>
    <w:p w:rsidR="009738A0" w:rsidRPr="009738A0" w:rsidRDefault="009738A0" w:rsidP="009738A0">
      <w:pPr>
        <w:spacing w:before="100" w:beforeAutospacing="1" w:after="100" w:afterAutospacing="1"/>
        <w:rPr>
          <w:rFonts w:ascii="Arial Narrow" w:hAnsi="Arial Narrow"/>
          <w:sz w:val="28"/>
          <w:szCs w:val="28"/>
          <w:lang/>
        </w:rPr>
      </w:pPr>
      <w:r w:rsidRPr="009738A0">
        <w:rPr>
          <w:rFonts w:ascii="Arial Narrow" w:hAnsi="Arial Narrow"/>
          <w:sz w:val="28"/>
          <w:szCs w:val="28"/>
          <w:lang/>
        </w:rPr>
        <w:t>Student Finance England will ‘write off’ any outstanding 24+ Advanced Learning Loans you owe for an Access to HE course once you complete a higher education course. This means you don’t have to repay it.</w:t>
      </w:r>
    </w:p>
    <w:p w:rsidR="009738A0" w:rsidRPr="00DB41DF" w:rsidRDefault="009738A0" w:rsidP="009738A0">
      <w:pPr>
        <w:spacing w:before="100" w:beforeAutospacing="1" w:after="100" w:afterAutospacing="1"/>
        <w:rPr>
          <w:rFonts w:ascii="Arial Narrow" w:hAnsi="Arial Narrow"/>
          <w:lang/>
        </w:rPr>
      </w:pPr>
      <w:r w:rsidRPr="009738A0">
        <w:rPr>
          <w:rFonts w:ascii="Arial Narrow" w:hAnsi="Arial Narrow"/>
          <w:sz w:val="28"/>
          <w:szCs w:val="28"/>
          <w:lang/>
        </w:rPr>
        <w:t xml:space="preserve">The higher education course must be </w:t>
      </w:r>
      <w:hyperlink r:id="rId18" w:history="1">
        <w:r w:rsidRPr="009738A0">
          <w:rPr>
            <w:rFonts w:ascii="Arial Narrow" w:hAnsi="Arial Narrow"/>
            <w:color w:val="0000FF"/>
            <w:sz w:val="28"/>
            <w:szCs w:val="28"/>
            <w:u w:val="single"/>
            <w:lang/>
          </w:rPr>
          <w:t>eligible</w:t>
        </w:r>
      </w:hyperlink>
      <w:r w:rsidRPr="009738A0">
        <w:rPr>
          <w:rFonts w:ascii="Arial Narrow" w:hAnsi="Arial Narrow"/>
          <w:sz w:val="28"/>
          <w:szCs w:val="28"/>
          <w:lang/>
        </w:rPr>
        <w:t xml:space="preserve"> for student finance</w:t>
      </w:r>
      <w:r w:rsidRPr="009738A0">
        <w:rPr>
          <w:rFonts w:ascii="Arial Narrow" w:hAnsi="Arial Narrow"/>
          <w:lang/>
        </w:rPr>
        <w:t>.</w:t>
      </w: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DB41DF" w:rsidRDefault="00DB41DF" w:rsidP="009738A0">
      <w:pPr>
        <w:spacing w:before="100" w:beforeAutospacing="1" w:after="100" w:afterAutospacing="1"/>
        <w:rPr>
          <w:lang/>
        </w:rPr>
      </w:pPr>
    </w:p>
    <w:p w:rsidR="007346C9" w:rsidRDefault="003E1D7F" w:rsidP="007346C9">
      <w:pPr>
        <w:spacing w:before="100" w:beforeAutospacing="1" w:after="100" w:afterAutospacing="1"/>
        <w:rPr>
          <w:lang/>
        </w:rPr>
      </w:pPr>
      <w:r>
        <w:rPr>
          <w:noProof/>
        </w:rPr>
        <w:lastRenderedPageBreak/>
        <w:pict>
          <v:shape id="Text Box 3" o:spid="_x0000_s1042"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TzqQVigCAABdBAAADgAAAAAAAAAAAAAAAAAuAgAAZHJzL2Uyb0RvYy54bWxQ&#10;SwECLQAUAAYACAAAACEAS4kmzdYAAAAFAQAADwAAAAAAAAAAAAAAAACCBAAAZHJzL2Rvd25yZXYu&#10;eG1sUEsFBgAAAAAEAAQA8wAAAIUFAAAAAA==&#10;" filled="f" stroked="f">
            <v:fill o:detectmouseclick="t"/>
            <v:textbox style="mso-fit-shape-to-text:t">
              <w:txbxContent>
                <w:p w:rsidR="007346C9" w:rsidRPr="007346C9" w:rsidRDefault="007346C9" w:rsidP="007346C9">
                  <w:pPr>
                    <w:spacing w:before="100" w:beforeAutospacing="1" w:after="100" w:afterAutospacing="1"/>
                    <w:jc w:val="center"/>
                    <w:outlineLvl w:val="0"/>
                    <w:rPr>
                      <w:b/>
                      <w:bCs/>
                      <w:color w:val="92D050"/>
                      <w:kern w:val="36"/>
                      <w:sz w:val="72"/>
                      <w:szCs w:val="72"/>
                      <w:lang/>
                    </w:rPr>
                  </w:pPr>
                  <w:r w:rsidRPr="007346C9">
                    <w:rPr>
                      <w:b/>
                      <w:bCs/>
                      <w:color w:val="92D050"/>
                      <w:kern w:val="36"/>
                      <w:sz w:val="72"/>
                      <w:szCs w:val="72"/>
                      <w:lang/>
                    </w:rPr>
                    <w:t>Eligibility</w:t>
                  </w:r>
                </w:p>
              </w:txbxContent>
            </v:textbox>
            <w10:wrap type="square"/>
          </v:shape>
        </w:pict>
      </w:r>
    </w:p>
    <w:p w:rsidR="007346C9" w:rsidRDefault="007346C9" w:rsidP="007346C9">
      <w:pPr>
        <w:spacing w:before="100" w:beforeAutospacing="1" w:after="100" w:afterAutospacing="1"/>
        <w:rPr>
          <w:lang/>
        </w:rPr>
      </w:pPr>
    </w:p>
    <w:p w:rsidR="007346C9" w:rsidRDefault="007346C9" w:rsidP="007346C9">
      <w:pPr>
        <w:spacing w:before="100" w:beforeAutospacing="1" w:after="100" w:afterAutospacing="1"/>
        <w:rPr>
          <w:lang/>
        </w:rPr>
      </w:pP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t>Your college or training provider can tell you if you qualify.</w:t>
      </w: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t>Whether you qualify for a 24+ Advanced Learning Loan depends on your:</w:t>
      </w:r>
    </w:p>
    <w:p w:rsidR="007346C9" w:rsidRPr="007346C9" w:rsidRDefault="007346C9" w:rsidP="007346C9">
      <w:pPr>
        <w:numPr>
          <w:ilvl w:val="0"/>
          <w:numId w:val="22"/>
        </w:numPr>
        <w:spacing w:before="100" w:beforeAutospacing="1" w:after="100" w:afterAutospacing="1"/>
        <w:rPr>
          <w:rFonts w:ascii="Arial Narrow" w:hAnsi="Arial Narrow"/>
          <w:sz w:val="28"/>
          <w:szCs w:val="28"/>
          <w:lang/>
        </w:rPr>
      </w:pPr>
      <w:r w:rsidRPr="007346C9">
        <w:rPr>
          <w:rFonts w:ascii="Arial Narrow" w:hAnsi="Arial Narrow"/>
          <w:sz w:val="28"/>
          <w:szCs w:val="28"/>
          <w:lang/>
        </w:rPr>
        <w:t>course</w:t>
      </w:r>
    </w:p>
    <w:p w:rsidR="007346C9" w:rsidRPr="007346C9" w:rsidRDefault="007346C9" w:rsidP="007346C9">
      <w:pPr>
        <w:numPr>
          <w:ilvl w:val="0"/>
          <w:numId w:val="22"/>
        </w:numPr>
        <w:spacing w:before="100" w:beforeAutospacing="1" w:after="100" w:afterAutospacing="1"/>
        <w:rPr>
          <w:rFonts w:ascii="Arial Narrow" w:hAnsi="Arial Narrow"/>
          <w:sz w:val="28"/>
          <w:szCs w:val="28"/>
          <w:lang/>
        </w:rPr>
      </w:pPr>
      <w:r w:rsidRPr="007346C9">
        <w:rPr>
          <w:rFonts w:ascii="Arial Narrow" w:hAnsi="Arial Narrow"/>
          <w:sz w:val="28"/>
          <w:szCs w:val="28"/>
          <w:lang/>
        </w:rPr>
        <w:t>college or training provider</w:t>
      </w:r>
    </w:p>
    <w:p w:rsidR="007346C9" w:rsidRPr="007346C9" w:rsidRDefault="007346C9" w:rsidP="007346C9">
      <w:pPr>
        <w:numPr>
          <w:ilvl w:val="0"/>
          <w:numId w:val="22"/>
        </w:numPr>
        <w:spacing w:before="100" w:beforeAutospacing="1" w:after="100" w:afterAutospacing="1"/>
        <w:rPr>
          <w:rFonts w:ascii="Arial Narrow" w:hAnsi="Arial Narrow"/>
          <w:sz w:val="28"/>
          <w:szCs w:val="28"/>
          <w:lang/>
        </w:rPr>
      </w:pPr>
      <w:r w:rsidRPr="007346C9">
        <w:rPr>
          <w:rFonts w:ascii="Arial Narrow" w:hAnsi="Arial Narrow"/>
          <w:sz w:val="28"/>
          <w:szCs w:val="28"/>
          <w:lang/>
        </w:rPr>
        <w:t>age</w:t>
      </w:r>
    </w:p>
    <w:p w:rsidR="007346C9" w:rsidRPr="007346C9" w:rsidRDefault="007346C9" w:rsidP="007346C9">
      <w:pPr>
        <w:numPr>
          <w:ilvl w:val="0"/>
          <w:numId w:val="22"/>
        </w:numPr>
        <w:spacing w:before="100" w:beforeAutospacing="1" w:after="100" w:afterAutospacing="1"/>
        <w:rPr>
          <w:rFonts w:ascii="Arial Narrow" w:hAnsi="Arial Narrow"/>
          <w:sz w:val="28"/>
          <w:szCs w:val="28"/>
          <w:lang/>
        </w:rPr>
      </w:pPr>
      <w:r w:rsidRPr="007346C9">
        <w:rPr>
          <w:rFonts w:ascii="Arial Narrow" w:hAnsi="Arial Narrow"/>
          <w:sz w:val="28"/>
          <w:szCs w:val="28"/>
          <w:lang/>
        </w:rPr>
        <w:t>nationality or residency status</w:t>
      </w:r>
    </w:p>
    <w:p w:rsidR="007346C9" w:rsidRPr="007346C9" w:rsidRDefault="007346C9" w:rsidP="007346C9">
      <w:pPr>
        <w:spacing w:before="100" w:beforeAutospacing="1" w:after="100" w:afterAutospacing="1"/>
        <w:outlineLvl w:val="1"/>
        <w:rPr>
          <w:b/>
          <w:bCs/>
          <w:color w:val="92D050"/>
          <w:sz w:val="36"/>
          <w:szCs w:val="36"/>
          <w:lang/>
        </w:rPr>
      </w:pPr>
      <w:r w:rsidRPr="007346C9">
        <w:rPr>
          <w:b/>
          <w:bCs/>
          <w:color w:val="92D050"/>
          <w:sz w:val="36"/>
          <w:szCs w:val="36"/>
          <w:lang/>
        </w:rPr>
        <w:t>Your course</w:t>
      </w: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t xml:space="preserve">Your course must start between 1 August 2013 and 31 July 2015, and be a </w:t>
      </w:r>
      <w:hyperlink r:id="rId19" w:history="1">
        <w:r w:rsidRPr="007346C9">
          <w:rPr>
            <w:rFonts w:ascii="Arial Narrow" w:hAnsi="Arial Narrow"/>
            <w:color w:val="0000FF"/>
            <w:sz w:val="28"/>
            <w:szCs w:val="28"/>
            <w:u w:val="single"/>
            <w:lang/>
          </w:rPr>
          <w:t>Level 3 or 4 qualification</w:t>
        </w:r>
      </w:hyperlink>
      <w:r w:rsidRPr="007346C9">
        <w:rPr>
          <w:rFonts w:ascii="Arial Narrow" w:hAnsi="Arial Narrow"/>
          <w:sz w:val="28"/>
          <w:szCs w:val="28"/>
          <w:lang/>
        </w:rPr>
        <w:t>, e.g. A Levels.</w:t>
      </w:r>
    </w:p>
    <w:p w:rsidR="007346C9" w:rsidRPr="007346C9" w:rsidRDefault="007346C9" w:rsidP="007346C9">
      <w:pPr>
        <w:spacing w:before="100" w:beforeAutospacing="1" w:after="100" w:afterAutospacing="1"/>
        <w:outlineLvl w:val="1"/>
        <w:rPr>
          <w:b/>
          <w:bCs/>
          <w:color w:val="92D050"/>
          <w:sz w:val="36"/>
          <w:szCs w:val="36"/>
          <w:lang/>
        </w:rPr>
      </w:pPr>
      <w:r w:rsidRPr="007346C9">
        <w:rPr>
          <w:b/>
          <w:bCs/>
          <w:color w:val="92D050"/>
          <w:sz w:val="36"/>
          <w:szCs w:val="36"/>
          <w:lang/>
        </w:rPr>
        <w:t>Your college or training provider</w:t>
      </w: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t xml:space="preserve">You must be studying at a college or training provider in England approved for public funding. </w:t>
      </w:r>
    </w:p>
    <w:p w:rsidR="007346C9" w:rsidRPr="007346C9" w:rsidRDefault="007346C9" w:rsidP="007346C9">
      <w:pPr>
        <w:spacing w:before="100" w:beforeAutospacing="1" w:after="100" w:afterAutospacing="1"/>
        <w:outlineLvl w:val="1"/>
        <w:rPr>
          <w:b/>
          <w:bCs/>
          <w:color w:val="92D050"/>
          <w:sz w:val="36"/>
          <w:szCs w:val="36"/>
          <w:lang/>
        </w:rPr>
      </w:pPr>
      <w:r w:rsidRPr="007346C9">
        <w:rPr>
          <w:b/>
          <w:bCs/>
          <w:color w:val="92D050"/>
          <w:sz w:val="36"/>
          <w:szCs w:val="36"/>
          <w:lang/>
        </w:rPr>
        <w:t>Your age</w:t>
      </w:r>
    </w:p>
    <w:p w:rsidR="007346C9" w:rsidRPr="007346C9" w:rsidRDefault="007346C9" w:rsidP="007346C9">
      <w:pPr>
        <w:spacing w:before="100" w:beforeAutospacing="1" w:after="100" w:afterAutospacing="1"/>
        <w:rPr>
          <w:rFonts w:ascii="Arial Narrow" w:hAnsi="Arial Narrow" w:cs="Aldhabi"/>
          <w:sz w:val="28"/>
          <w:szCs w:val="28"/>
          <w:lang/>
        </w:rPr>
      </w:pPr>
      <w:r w:rsidRPr="007346C9">
        <w:rPr>
          <w:rFonts w:ascii="Arial Narrow" w:hAnsi="Arial Narrow" w:cs="Aldhabi"/>
          <w:sz w:val="28"/>
          <w:szCs w:val="28"/>
          <w:lang/>
        </w:rPr>
        <w:t>You must be 24 or older on the first day of your course.</w:t>
      </w:r>
    </w:p>
    <w:p w:rsidR="007346C9" w:rsidRPr="007346C9" w:rsidRDefault="007346C9" w:rsidP="007346C9">
      <w:pPr>
        <w:spacing w:before="100" w:beforeAutospacing="1" w:after="100" w:afterAutospacing="1"/>
        <w:outlineLvl w:val="1"/>
        <w:rPr>
          <w:b/>
          <w:bCs/>
          <w:color w:val="92D050"/>
          <w:sz w:val="36"/>
          <w:szCs w:val="36"/>
          <w:lang/>
        </w:rPr>
      </w:pPr>
      <w:r w:rsidRPr="007346C9">
        <w:rPr>
          <w:b/>
          <w:bCs/>
          <w:color w:val="92D050"/>
          <w:sz w:val="36"/>
          <w:szCs w:val="36"/>
          <w:lang/>
        </w:rPr>
        <w:t>Your nationality or residency status</w:t>
      </w: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t xml:space="preserve">You must usually: </w:t>
      </w:r>
    </w:p>
    <w:p w:rsidR="007346C9" w:rsidRPr="007346C9" w:rsidRDefault="007346C9" w:rsidP="007346C9">
      <w:pPr>
        <w:numPr>
          <w:ilvl w:val="0"/>
          <w:numId w:val="23"/>
        </w:numPr>
        <w:spacing w:before="100" w:beforeAutospacing="1" w:after="100" w:afterAutospacing="1"/>
        <w:rPr>
          <w:rFonts w:ascii="Arial Narrow" w:hAnsi="Arial Narrow"/>
          <w:sz w:val="28"/>
          <w:szCs w:val="28"/>
          <w:lang/>
        </w:rPr>
      </w:pPr>
      <w:r w:rsidRPr="007346C9">
        <w:rPr>
          <w:rFonts w:ascii="Arial Narrow" w:hAnsi="Arial Narrow"/>
          <w:sz w:val="28"/>
          <w:szCs w:val="28"/>
          <w:lang/>
        </w:rPr>
        <w:t>be living in the UK on the first day of your course</w:t>
      </w:r>
    </w:p>
    <w:p w:rsidR="007346C9" w:rsidRPr="007346C9" w:rsidRDefault="007346C9" w:rsidP="007346C9">
      <w:pPr>
        <w:numPr>
          <w:ilvl w:val="0"/>
          <w:numId w:val="23"/>
        </w:numPr>
        <w:spacing w:before="100" w:beforeAutospacing="1" w:after="100" w:afterAutospacing="1"/>
        <w:rPr>
          <w:rFonts w:ascii="Arial Narrow" w:hAnsi="Arial Narrow"/>
          <w:sz w:val="28"/>
          <w:szCs w:val="28"/>
          <w:lang/>
        </w:rPr>
      </w:pPr>
      <w:r w:rsidRPr="007346C9">
        <w:rPr>
          <w:rFonts w:ascii="Arial Narrow" w:hAnsi="Arial Narrow"/>
          <w:sz w:val="28"/>
          <w:szCs w:val="28"/>
          <w:lang/>
        </w:rPr>
        <w:t>have been living in the UK, Channel Islands or Isle of Man for 3 years before starting your course</w:t>
      </w:r>
    </w:p>
    <w:p w:rsidR="007346C9" w:rsidRPr="007346C9" w:rsidRDefault="007346C9" w:rsidP="007346C9">
      <w:pPr>
        <w:numPr>
          <w:ilvl w:val="0"/>
          <w:numId w:val="23"/>
        </w:numPr>
        <w:spacing w:before="100" w:beforeAutospacing="1" w:after="100" w:afterAutospacing="1"/>
        <w:rPr>
          <w:rFonts w:ascii="Arial Narrow" w:hAnsi="Arial Narrow"/>
          <w:sz w:val="28"/>
          <w:szCs w:val="28"/>
          <w:lang/>
        </w:rPr>
      </w:pPr>
      <w:r w:rsidRPr="007346C9">
        <w:rPr>
          <w:rFonts w:ascii="Arial Narrow" w:hAnsi="Arial Narrow"/>
          <w:sz w:val="28"/>
          <w:szCs w:val="28"/>
          <w:lang/>
        </w:rPr>
        <w:t>be a UK national or have ‘settled status’ (this means there’s no restrictions on how long you can stay)</w:t>
      </w:r>
    </w:p>
    <w:p w:rsidR="007346C9" w:rsidRPr="007346C9" w:rsidRDefault="007346C9" w:rsidP="007346C9">
      <w:pPr>
        <w:spacing w:before="100" w:beforeAutospacing="1" w:after="100" w:afterAutospacing="1"/>
        <w:rPr>
          <w:rFonts w:ascii="Arial Narrow" w:hAnsi="Arial Narrow"/>
          <w:sz w:val="28"/>
          <w:szCs w:val="28"/>
          <w:lang/>
        </w:rPr>
      </w:pPr>
      <w:r w:rsidRPr="007346C9">
        <w:rPr>
          <w:rFonts w:ascii="Arial Narrow" w:hAnsi="Arial Narrow"/>
          <w:sz w:val="28"/>
          <w:szCs w:val="28"/>
          <w:lang/>
        </w:rPr>
        <w:lastRenderedPageBreak/>
        <w:t>You may also qualify if you’re:</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a UK national, or someone with settled status, but you live somewhere else in the EEA</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an EU national or a family member of one</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a refugee</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a migrant worker</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the child of a Swiss national</w:t>
      </w:r>
    </w:p>
    <w:p w:rsidR="007346C9" w:rsidRPr="007346C9" w:rsidRDefault="007346C9" w:rsidP="007346C9">
      <w:pPr>
        <w:numPr>
          <w:ilvl w:val="0"/>
          <w:numId w:val="24"/>
        </w:numPr>
        <w:spacing w:before="100" w:beforeAutospacing="1" w:after="100" w:afterAutospacing="1"/>
        <w:rPr>
          <w:rFonts w:ascii="Arial Narrow" w:hAnsi="Arial Narrow"/>
          <w:sz w:val="28"/>
          <w:szCs w:val="28"/>
          <w:lang/>
        </w:rPr>
      </w:pPr>
      <w:r w:rsidRPr="007346C9">
        <w:rPr>
          <w:rFonts w:ascii="Arial Narrow" w:hAnsi="Arial Narrow"/>
          <w:sz w:val="28"/>
          <w:szCs w:val="28"/>
          <w:lang/>
        </w:rPr>
        <w:t>the child of a Turkish worker</w:t>
      </w:r>
    </w:p>
    <w:p w:rsidR="00DB41DF" w:rsidRDefault="00DB41DF" w:rsidP="009738A0">
      <w:pPr>
        <w:spacing w:before="100" w:beforeAutospacing="1" w:after="100" w:afterAutospacing="1"/>
        <w:rPr>
          <w:lang/>
        </w:rPr>
      </w:pPr>
      <w:r>
        <w:rPr>
          <w:lang/>
        </w:rPr>
        <w:t>Sources:</w:t>
      </w:r>
    </w:p>
    <w:p w:rsidR="00DB41DF" w:rsidRDefault="00DB41DF" w:rsidP="009738A0">
      <w:pPr>
        <w:spacing w:before="100" w:beforeAutospacing="1" w:after="100" w:afterAutospacing="1"/>
        <w:rPr>
          <w:lang/>
        </w:rPr>
      </w:pPr>
      <w:r>
        <w:rPr>
          <w:rStyle w:val="HTMLCite"/>
          <w:rFonts w:ascii="Arial" w:hAnsi="Arial" w:cs="Arial"/>
          <w:sz w:val="20"/>
          <w:szCs w:val="20"/>
          <w:lang/>
        </w:rPr>
        <w:t>www.</w:t>
      </w:r>
      <w:r>
        <w:rPr>
          <w:rStyle w:val="Strong"/>
          <w:rFonts w:ascii="Arial" w:hAnsi="Arial" w:cs="Arial"/>
          <w:color w:val="009030"/>
          <w:sz w:val="20"/>
          <w:szCs w:val="20"/>
          <w:lang/>
        </w:rPr>
        <w:t>slc</w:t>
      </w:r>
      <w:r>
        <w:rPr>
          <w:rStyle w:val="HTMLCite"/>
          <w:rFonts w:ascii="Arial" w:hAnsi="Arial" w:cs="Arial"/>
          <w:sz w:val="20"/>
          <w:szCs w:val="20"/>
          <w:lang/>
        </w:rPr>
        <w:t>.co.uk</w:t>
      </w:r>
    </w:p>
    <w:p w:rsidR="00DB41DF" w:rsidRDefault="00DB41DF" w:rsidP="009738A0">
      <w:pPr>
        <w:spacing w:before="100" w:beforeAutospacing="1" w:after="100" w:afterAutospacing="1"/>
        <w:rPr>
          <w:lang/>
        </w:rPr>
      </w:pPr>
    </w:p>
    <w:p w:rsidR="00DB41DF" w:rsidRPr="009738A0" w:rsidRDefault="00DB41DF" w:rsidP="009738A0">
      <w:pPr>
        <w:spacing w:before="100" w:beforeAutospacing="1" w:after="100" w:afterAutospacing="1"/>
        <w:rPr>
          <w:lang/>
        </w:rPr>
      </w:pPr>
    </w:p>
    <w:p w:rsidR="00E32731" w:rsidRDefault="00E32731" w:rsidP="00AA7081">
      <w:pPr>
        <w:spacing w:line="640" w:lineRule="exact"/>
        <w:textAlignment w:val="baseline"/>
        <w:rPr>
          <w:noProof/>
        </w:rPr>
      </w:pPr>
    </w:p>
    <w:p w:rsidR="00E32731" w:rsidRDefault="00E32731" w:rsidP="00AA7081">
      <w:pPr>
        <w:spacing w:line="640" w:lineRule="exact"/>
        <w:textAlignment w:val="baseline"/>
        <w:rPr>
          <w:rFonts w:ascii="Arial Narrow" w:hAnsi="Arial Narrow"/>
          <w:sz w:val="28"/>
          <w:szCs w:val="28"/>
        </w:rPr>
      </w:pPr>
    </w:p>
    <w:p w:rsidR="00AA7081" w:rsidRDefault="00AA7081" w:rsidP="00AA7081">
      <w:pPr>
        <w:spacing w:line="640" w:lineRule="exact"/>
        <w:textAlignment w:val="baseline"/>
        <w:rPr>
          <w:rFonts w:ascii="Arial Narrow" w:hAnsi="Arial Narrow"/>
          <w:sz w:val="28"/>
          <w:szCs w:val="28"/>
        </w:rPr>
      </w:pPr>
    </w:p>
    <w:p w:rsidR="00AA7081" w:rsidRDefault="00AA7081" w:rsidP="00AA7081">
      <w:pPr>
        <w:spacing w:line="640" w:lineRule="exact"/>
        <w:textAlignment w:val="baseline"/>
        <w:rPr>
          <w:rFonts w:ascii="Arial Narrow" w:hAnsi="Arial Narrow"/>
          <w:sz w:val="28"/>
          <w:szCs w:val="28"/>
        </w:rPr>
      </w:pPr>
    </w:p>
    <w:p w:rsidR="00AA7081" w:rsidRPr="00AA7081" w:rsidRDefault="00AA7081" w:rsidP="00AA7081">
      <w:pPr>
        <w:spacing w:line="640" w:lineRule="exact"/>
        <w:textAlignment w:val="baseline"/>
        <w:rPr>
          <w:rFonts w:ascii="Arial Narrow" w:hAnsi="Arial Narrow"/>
          <w:sz w:val="28"/>
          <w:szCs w:val="28"/>
        </w:rPr>
      </w:pPr>
    </w:p>
    <w:p w:rsidR="00AA7081" w:rsidRPr="00AA7081" w:rsidRDefault="00AA7081" w:rsidP="00206422">
      <w:pPr>
        <w:rPr>
          <w:rFonts w:ascii="Arial Narrow" w:hAnsi="Arial Narrow"/>
          <w:b/>
          <w:sz w:val="28"/>
          <w:szCs w:val="28"/>
        </w:rPr>
      </w:pPr>
    </w:p>
    <w:sectPr w:rsidR="00AA7081" w:rsidRPr="00AA7081" w:rsidSect="0070486A">
      <w:headerReference w:type="default" r:id="rId20"/>
      <w:footerReference w:type="default" r:id="rId21"/>
      <w:pgSz w:w="11906" w:h="16838"/>
      <w:pgMar w:top="1440" w:right="1440" w:bottom="1440" w:left="1440" w:header="397" w:footer="8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2D" w:rsidRDefault="00203D2D" w:rsidP="006860DD">
      <w:r>
        <w:separator/>
      </w:r>
    </w:p>
  </w:endnote>
  <w:endnote w:type="continuationSeparator" w:id="0">
    <w:p w:rsidR="00203D2D" w:rsidRDefault="00203D2D" w:rsidP="006860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dhabi">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3E" w:rsidRDefault="00485F3E" w:rsidP="00C137B5">
    <w:pPr>
      <w:pStyle w:val="Footer"/>
      <w:tabs>
        <w:tab w:val="clear" w:pos="9026"/>
        <w:tab w:val="left" w:pos="2490"/>
        <w:tab w:val="left" w:pos="3150"/>
        <w:tab w:val="left" w:pos="3750"/>
        <w:tab w:val="left" w:pos="4125"/>
        <w:tab w:val="left" w:pos="5985"/>
      </w:tabs>
      <w:rPr>
        <w:noProof/>
        <w:lang w:eastAsia="en-GB"/>
      </w:rPr>
    </w:pPr>
    <w:r>
      <w:rPr>
        <w:noProof/>
        <w:lang w:eastAsia="en-GB"/>
      </w:rPr>
      <w:t xml:space="preserve">   </w:t>
    </w:r>
    <w:r>
      <w:rPr>
        <w:noProof/>
        <w:lang w:eastAsia="en-GB"/>
      </w:rPr>
      <w:tab/>
    </w:r>
    <w:r>
      <w:rPr>
        <w:noProof/>
        <w:lang w:eastAsia="en-GB"/>
      </w:rPr>
      <w:tab/>
    </w:r>
  </w:p>
  <w:p w:rsidR="00485F3E" w:rsidRDefault="0070486A">
    <w:pPr>
      <w:pStyle w:val="Footer"/>
      <w:rPr>
        <w:noProof/>
        <w:lang w:eastAsia="en-GB"/>
      </w:rPr>
    </w:pPr>
    <w:r>
      <w:rPr>
        <w:noProof/>
        <w:lang w:eastAsia="en-GB"/>
      </w:rPr>
      <w:drawing>
        <wp:inline distT="0" distB="0" distL="0" distR="0">
          <wp:extent cx="5300980" cy="728980"/>
          <wp:effectExtent l="19050" t="0" r="0" b="0"/>
          <wp:docPr id="3" name="Picture 32" descr="C:\Users\ostathers\Pictures\Awarding bo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ostathers\Pictures\Awarding bodies.jpg"/>
                  <pic:cNvPicPr>
                    <a:picLocks noChangeAspect="1" noChangeArrowheads="1"/>
                  </pic:cNvPicPr>
                </pic:nvPicPr>
                <pic:blipFill>
                  <a:blip r:embed="rId1"/>
                  <a:srcRect/>
                  <a:stretch>
                    <a:fillRect/>
                  </a:stretch>
                </pic:blipFill>
                <pic:spPr bwMode="auto">
                  <a:xfrm>
                    <a:off x="0" y="0"/>
                    <a:ext cx="5300980" cy="728980"/>
                  </a:xfrm>
                  <a:prstGeom prst="rect">
                    <a:avLst/>
                  </a:prstGeom>
                  <a:noFill/>
                  <a:ln w="9525">
                    <a:noFill/>
                    <a:miter lim="800000"/>
                    <a:headEnd/>
                    <a:tailEnd/>
                  </a:ln>
                </pic:spPr>
              </pic:pic>
            </a:graphicData>
          </a:graphic>
        </wp:inline>
      </w:drawing>
    </w:r>
  </w:p>
  <w:p w:rsidR="00485F3E" w:rsidRPr="00970C75" w:rsidRDefault="00485F3E" w:rsidP="00DB4B4D">
    <w:pPr>
      <w:pStyle w:val="Footer"/>
      <w:jc w:val="center"/>
      <w:rPr>
        <w:b/>
        <w:noProof/>
        <w:color w:val="249031"/>
        <w:lang w:eastAsia="en-GB"/>
      </w:rPr>
    </w:pPr>
    <w:r w:rsidRPr="00970C75">
      <w:rPr>
        <w:b/>
        <w:noProof/>
        <w:color w:val="249031"/>
        <w:lang w:eastAsia="en-GB"/>
      </w:rPr>
      <w:t>1</w:t>
    </w:r>
    <w:r w:rsidRPr="00970C75">
      <w:rPr>
        <w:b/>
        <w:noProof/>
        <w:color w:val="249031"/>
        <w:vertAlign w:val="superscript"/>
        <w:lang w:eastAsia="en-GB"/>
      </w:rPr>
      <w:t>st</w:t>
    </w:r>
    <w:r w:rsidRPr="00970C75">
      <w:rPr>
        <w:b/>
        <w:noProof/>
        <w:color w:val="249031"/>
        <w:lang w:eastAsia="en-GB"/>
      </w:rPr>
      <w:t xml:space="preserve"> F</w:t>
    </w:r>
    <w:r w:rsidR="0070486A">
      <w:rPr>
        <w:b/>
        <w:noProof/>
        <w:color w:val="249031"/>
        <w:lang w:eastAsia="en-GB"/>
      </w:rPr>
      <w:t>l</w:t>
    </w:r>
    <w:r w:rsidRPr="00970C75">
      <w:rPr>
        <w:b/>
        <w:noProof/>
        <w:color w:val="249031"/>
        <w:lang w:eastAsia="en-GB"/>
      </w:rPr>
      <w:t>oor Middlesex House, 29-45 High Street, Edgware, HA8 7UU</w:t>
    </w:r>
  </w:p>
  <w:p w:rsidR="00485F3E" w:rsidRDefault="00485F3E" w:rsidP="00970C75">
    <w:pPr>
      <w:pStyle w:val="Footer"/>
      <w:jc w:val="center"/>
      <w:rPr>
        <w:b/>
        <w:noProof/>
        <w:color w:val="249031"/>
        <w:lang w:eastAsia="en-GB"/>
      </w:rPr>
    </w:pPr>
    <w:r w:rsidRPr="00970C75">
      <w:rPr>
        <w:b/>
        <w:noProof/>
        <w:color w:val="249031"/>
        <w:lang w:eastAsia="en-GB"/>
      </w:rPr>
      <w:t>Tel: +44 (0)2083811838 Fax: +44 (0)8450705541</w:t>
    </w:r>
  </w:p>
  <w:p w:rsidR="00485F3E" w:rsidRPr="00970C75" w:rsidRDefault="00485F3E" w:rsidP="00970C75">
    <w:pPr>
      <w:pStyle w:val="Footer"/>
      <w:jc w:val="center"/>
      <w:rPr>
        <w:b/>
        <w:color w:val="249031"/>
      </w:rPr>
    </w:pPr>
    <w:r>
      <w:rPr>
        <w:b/>
        <w:noProof/>
        <w:color w:val="249031"/>
        <w:lang w:eastAsia="en-GB"/>
      </w:rPr>
      <w:t>Web: www.mycccollege.com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2D" w:rsidRDefault="00203D2D" w:rsidP="006860DD">
      <w:r>
        <w:separator/>
      </w:r>
    </w:p>
  </w:footnote>
  <w:footnote w:type="continuationSeparator" w:id="0">
    <w:p w:rsidR="00203D2D" w:rsidRDefault="00203D2D" w:rsidP="00686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3E" w:rsidRDefault="00485F3E" w:rsidP="005B7DA3">
    <w:pPr>
      <w:pStyle w:val="Header"/>
      <w:pBdr>
        <w:bottom w:val="single" w:sz="4" w:space="1" w:color="auto"/>
      </w:pBdr>
      <w:rPr>
        <w:color w:val="00B050"/>
      </w:rPr>
    </w:pPr>
  </w:p>
  <w:p w:rsidR="00485F3E" w:rsidRDefault="00485F3E" w:rsidP="005B7DA3">
    <w:pPr>
      <w:pStyle w:val="Header"/>
      <w:pBdr>
        <w:bottom w:val="single" w:sz="4" w:space="1" w:color="auto"/>
      </w:pBdr>
      <w:rPr>
        <w:color w:val="00B050"/>
      </w:rPr>
    </w:pPr>
    <w:r>
      <w:rPr>
        <w:color w:val="00B050"/>
      </w:rPr>
      <w:t>LONDON CACTUS COLLEGE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87E"/>
    <w:multiLevelType w:val="hybridMultilevel"/>
    <w:tmpl w:val="A336D2E4"/>
    <w:lvl w:ilvl="0" w:tplc="FC4A7060">
      <w:start w:val="1"/>
      <w:numFmt w:val="bullet"/>
      <w:lvlText w:val="•"/>
      <w:lvlJc w:val="left"/>
      <w:pPr>
        <w:tabs>
          <w:tab w:val="num" w:pos="720"/>
        </w:tabs>
        <w:ind w:left="720" w:hanging="360"/>
      </w:pPr>
      <w:rPr>
        <w:rFonts w:ascii="Arial" w:hAnsi="Arial" w:hint="default"/>
      </w:rPr>
    </w:lvl>
    <w:lvl w:ilvl="1" w:tplc="87A67706" w:tentative="1">
      <w:start w:val="1"/>
      <w:numFmt w:val="bullet"/>
      <w:lvlText w:val="•"/>
      <w:lvlJc w:val="left"/>
      <w:pPr>
        <w:tabs>
          <w:tab w:val="num" w:pos="1440"/>
        </w:tabs>
        <w:ind w:left="1440" w:hanging="360"/>
      </w:pPr>
      <w:rPr>
        <w:rFonts w:ascii="Arial" w:hAnsi="Arial" w:hint="default"/>
      </w:rPr>
    </w:lvl>
    <w:lvl w:ilvl="2" w:tplc="7DD25F5C">
      <w:start w:val="1"/>
      <w:numFmt w:val="bullet"/>
      <w:lvlText w:val="•"/>
      <w:lvlJc w:val="left"/>
      <w:pPr>
        <w:tabs>
          <w:tab w:val="num" w:pos="2160"/>
        </w:tabs>
        <w:ind w:left="2160" w:hanging="360"/>
      </w:pPr>
      <w:rPr>
        <w:rFonts w:ascii="Arial" w:hAnsi="Arial" w:hint="default"/>
      </w:rPr>
    </w:lvl>
    <w:lvl w:ilvl="3" w:tplc="DB6E83BA">
      <w:start w:val="145"/>
      <w:numFmt w:val="bullet"/>
      <w:lvlText w:val="–"/>
      <w:lvlJc w:val="left"/>
      <w:pPr>
        <w:tabs>
          <w:tab w:val="num" w:pos="2880"/>
        </w:tabs>
        <w:ind w:left="2880" w:hanging="360"/>
      </w:pPr>
      <w:rPr>
        <w:rFonts w:ascii="Arial" w:hAnsi="Arial" w:hint="default"/>
      </w:rPr>
    </w:lvl>
    <w:lvl w:ilvl="4" w:tplc="D5D28D84" w:tentative="1">
      <w:start w:val="1"/>
      <w:numFmt w:val="bullet"/>
      <w:lvlText w:val="•"/>
      <w:lvlJc w:val="left"/>
      <w:pPr>
        <w:tabs>
          <w:tab w:val="num" w:pos="3600"/>
        </w:tabs>
        <w:ind w:left="3600" w:hanging="360"/>
      </w:pPr>
      <w:rPr>
        <w:rFonts w:ascii="Arial" w:hAnsi="Arial" w:hint="default"/>
      </w:rPr>
    </w:lvl>
    <w:lvl w:ilvl="5" w:tplc="8090A00E" w:tentative="1">
      <w:start w:val="1"/>
      <w:numFmt w:val="bullet"/>
      <w:lvlText w:val="•"/>
      <w:lvlJc w:val="left"/>
      <w:pPr>
        <w:tabs>
          <w:tab w:val="num" w:pos="4320"/>
        </w:tabs>
        <w:ind w:left="4320" w:hanging="360"/>
      </w:pPr>
      <w:rPr>
        <w:rFonts w:ascii="Arial" w:hAnsi="Arial" w:hint="default"/>
      </w:rPr>
    </w:lvl>
    <w:lvl w:ilvl="6" w:tplc="D2A21E6A" w:tentative="1">
      <w:start w:val="1"/>
      <w:numFmt w:val="bullet"/>
      <w:lvlText w:val="•"/>
      <w:lvlJc w:val="left"/>
      <w:pPr>
        <w:tabs>
          <w:tab w:val="num" w:pos="5040"/>
        </w:tabs>
        <w:ind w:left="5040" w:hanging="360"/>
      </w:pPr>
      <w:rPr>
        <w:rFonts w:ascii="Arial" w:hAnsi="Arial" w:hint="default"/>
      </w:rPr>
    </w:lvl>
    <w:lvl w:ilvl="7" w:tplc="3462040E" w:tentative="1">
      <w:start w:val="1"/>
      <w:numFmt w:val="bullet"/>
      <w:lvlText w:val="•"/>
      <w:lvlJc w:val="left"/>
      <w:pPr>
        <w:tabs>
          <w:tab w:val="num" w:pos="5760"/>
        </w:tabs>
        <w:ind w:left="5760" w:hanging="360"/>
      </w:pPr>
      <w:rPr>
        <w:rFonts w:ascii="Arial" w:hAnsi="Arial" w:hint="default"/>
      </w:rPr>
    </w:lvl>
    <w:lvl w:ilvl="8" w:tplc="D83C100A" w:tentative="1">
      <w:start w:val="1"/>
      <w:numFmt w:val="bullet"/>
      <w:lvlText w:val="•"/>
      <w:lvlJc w:val="left"/>
      <w:pPr>
        <w:tabs>
          <w:tab w:val="num" w:pos="6480"/>
        </w:tabs>
        <w:ind w:left="6480" w:hanging="360"/>
      </w:pPr>
      <w:rPr>
        <w:rFonts w:ascii="Arial" w:hAnsi="Arial" w:hint="default"/>
      </w:rPr>
    </w:lvl>
  </w:abstractNum>
  <w:abstractNum w:abstractNumId="1">
    <w:nsid w:val="06773F2A"/>
    <w:multiLevelType w:val="hybridMultilevel"/>
    <w:tmpl w:val="D2B2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426E"/>
    <w:multiLevelType w:val="hybridMultilevel"/>
    <w:tmpl w:val="4F8896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74525"/>
    <w:multiLevelType w:val="multilevel"/>
    <w:tmpl w:val="BC2C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063D"/>
    <w:multiLevelType w:val="hybridMultilevel"/>
    <w:tmpl w:val="16762382"/>
    <w:lvl w:ilvl="0" w:tplc="7C6CCE6C">
      <w:start w:val="1"/>
      <w:numFmt w:val="bullet"/>
      <w:lvlText w:val="•"/>
      <w:lvlJc w:val="left"/>
      <w:pPr>
        <w:tabs>
          <w:tab w:val="num" w:pos="720"/>
        </w:tabs>
        <w:ind w:left="720" w:hanging="360"/>
      </w:pPr>
      <w:rPr>
        <w:rFonts w:ascii="Arial" w:hAnsi="Arial" w:hint="default"/>
      </w:rPr>
    </w:lvl>
    <w:lvl w:ilvl="1" w:tplc="A57E680C" w:tentative="1">
      <w:start w:val="1"/>
      <w:numFmt w:val="bullet"/>
      <w:lvlText w:val="•"/>
      <w:lvlJc w:val="left"/>
      <w:pPr>
        <w:tabs>
          <w:tab w:val="num" w:pos="1440"/>
        </w:tabs>
        <w:ind w:left="1440" w:hanging="360"/>
      </w:pPr>
      <w:rPr>
        <w:rFonts w:ascii="Arial" w:hAnsi="Arial" w:hint="default"/>
      </w:rPr>
    </w:lvl>
    <w:lvl w:ilvl="2" w:tplc="F28A4BC2" w:tentative="1">
      <w:start w:val="1"/>
      <w:numFmt w:val="bullet"/>
      <w:lvlText w:val="•"/>
      <w:lvlJc w:val="left"/>
      <w:pPr>
        <w:tabs>
          <w:tab w:val="num" w:pos="2160"/>
        </w:tabs>
        <w:ind w:left="2160" w:hanging="360"/>
      </w:pPr>
      <w:rPr>
        <w:rFonts w:ascii="Arial" w:hAnsi="Arial" w:hint="default"/>
      </w:rPr>
    </w:lvl>
    <w:lvl w:ilvl="3" w:tplc="D8C0BE4A" w:tentative="1">
      <w:start w:val="1"/>
      <w:numFmt w:val="bullet"/>
      <w:lvlText w:val="•"/>
      <w:lvlJc w:val="left"/>
      <w:pPr>
        <w:tabs>
          <w:tab w:val="num" w:pos="2880"/>
        </w:tabs>
        <w:ind w:left="2880" w:hanging="360"/>
      </w:pPr>
      <w:rPr>
        <w:rFonts w:ascii="Arial" w:hAnsi="Arial" w:hint="default"/>
      </w:rPr>
    </w:lvl>
    <w:lvl w:ilvl="4" w:tplc="A7225E10" w:tentative="1">
      <w:start w:val="1"/>
      <w:numFmt w:val="bullet"/>
      <w:lvlText w:val="•"/>
      <w:lvlJc w:val="left"/>
      <w:pPr>
        <w:tabs>
          <w:tab w:val="num" w:pos="3600"/>
        </w:tabs>
        <w:ind w:left="3600" w:hanging="360"/>
      </w:pPr>
      <w:rPr>
        <w:rFonts w:ascii="Arial" w:hAnsi="Arial" w:hint="default"/>
      </w:rPr>
    </w:lvl>
    <w:lvl w:ilvl="5" w:tplc="F4145EFA" w:tentative="1">
      <w:start w:val="1"/>
      <w:numFmt w:val="bullet"/>
      <w:lvlText w:val="•"/>
      <w:lvlJc w:val="left"/>
      <w:pPr>
        <w:tabs>
          <w:tab w:val="num" w:pos="4320"/>
        </w:tabs>
        <w:ind w:left="4320" w:hanging="360"/>
      </w:pPr>
      <w:rPr>
        <w:rFonts w:ascii="Arial" w:hAnsi="Arial" w:hint="default"/>
      </w:rPr>
    </w:lvl>
    <w:lvl w:ilvl="6" w:tplc="0BCAB2FE" w:tentative="1">
      <w:start w:val="1"/>
      <w:numFmt w:val="bullet"/>
      <w:lvlText w:val="•"/>
      <w:lvlJc w:val="left"/>
      <w:pPr>
        <w:tabs>
          <w:tab w:val="num" w:pos="5040"/>
        </w:tabs>
        <w:ind w:left="5040" w:hanging="360"/>
      </w:pPr>
      <w:rPr>
        <w:rFonts w:ascii="Arial" w:hAnsi="Arial" w:hint="default"/>
      </w:rPr>
    </w:lvl>
    <w:lvl w:ilvl="7" w:tplc="55C4DC8C" w:tentative="1">
      <w:start w:val="1"/>
      <w:numFmt w:val="bullet"/>
      <w:lvlText w:val="•"/>
      <w:lvlJc w:val="left"/>
      <w:pPr>
        <w:tabs>
          <w:tab w:val="num" w:pos="5760"/>
        </w:tabs>
        <w:ind w:left="5760" w:hanging="360"/>
      </w:pPr>
      <w:rPr>
        <w:rFonts w:ascii="Arial" w:hAnsi="Arial" w:hint="default"/>
      </w:rPr>
    </w:lvl>
    <w:lvl w:ilvl="8" w:tplc="975E57DA" w:tentative="1">
      <w:start w:val="1"/>
      <w:numFmt w:val="bullet"/>
      <w:lvlText w:val="•"/>
      <w:lvlJc w:val="left"/>
      <w:pPr>
        <w:tabs>
          <w:tab w:val="num" w:pos="6480"/>
        </w:tabs>
        <w:ind w:left="6480" w:hanging="360"/>
      </w:pPr>
      <w:rPr>
        <w:rFonts w:ascii="Arial" w:hAnsi="Arial" w:hint="default"/>
      </w:rPr>
    </w:lvl>
  </w:abstractNum>
  <w:abstractNum w:abstractNumId="5">
    <w:nsid w:val="146B77CF"/>
    <w:multiLevelType w:val="hybridMultilevel"/>
    <w:tmpl w:val="3B2C6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580588"/>
    <w:multiLevelType w:val="multilevel"/>
    <w:tmpl w:val="DEE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D14EB"/>
    <w:multiLevelType w:val="multilevel"/>
    <w:tmpl w:val="44BE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15F83"/>
    <w:multiLevelType w:val="hybridMultilevel"/>
    <w:tmpl w:val="BF0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9238E"/>
    <w:multiLevelType w:val="hybridMultilevel"/>
    <w:tmpl w:val="7B5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5271D"/>
    <w:multiLevelType w:val="hybridMultilevel"/>
    <w:tmpl w:val="965CE2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B1A77"/>
    <w:multiLevelType w:val="multilevel"/>
    <w:tmpl w:val="FF0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C59BA"/>
    <w:multiLevelType w:val="multilevel"/>
    <w:tmpl w:val="027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52FF8"/>
    <w:multiLevelType w:val="multilevel"/>
    <w:tmpl w:val="1276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2B3C69"/>
    <w:multiLevelType w:val="hybridMultilevel"/>
    <w:tmpl w:val="78305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6109E7"/>
    <w:multiLevelType w:val="hybridMultilevel"/>
    <w:tmpl w:val="0DCEF634"/>
    <w:lvl w:ilvl="0" w:tplc="10388D6E">
      <w:start w:val="1"/>
      <w:numFmt w:val="bullet"/>
      <w:lvlText w:val="•"/>
      <w:lvlJc w:val="left"/>
      <w:pPr>
        <w:tabs>
          <w:tab w:val="num" w:pos="720"/>
        </w:tabs>
        <w:ind w:left="720" w:hanging="360"/>
      </w:pPr>
      <w:rPr>
        <w:rFonts w:ascii="Arial" w:hAnsi="Arial" w:hint="default"/>
      </w:rPr>
    </w:lvl>
    <w:lvl w:ilvl="1" w:tplc="4E08F8E0" w:tentative="1">
      <w:start w:val="1"/>
      <w:numFmt w:val="bullet"/>
      <w:lvlText w:val="•"/>
      <w:lvlJc w:val="left"/>
      <w:pPr>
        <w:tabs>
          <w:tab w:val="num" w:pos="1440"/>
        </w:tabs>
        <w:ind w:left="1440" w:hanging="360"/>
      </w:pPr>
      <w:rPr>
        <w:rFonts w:ascii="Arial" w:hAnsi="Arial" w:hint="default"/>
      </w:rPr>
    </w:lvl>
    <w:lvl w:ilvl="2" w:tplc="0809000B">
      <w:start w:val="1"/>
      <w:numFmt w:val="bullet"/>
      <w:lvlText w:val=""/>
      <w:lvlJc w:val="left"/>
      <w:pPr>
        <w:tabs>
          <w:tab w:val="num" w:pos="2160"/>
        </w:tabs>
        <w:ind w:left="2160" w:hanging="360"/>
      </w:pPr>
      <w:rPr>
        <w:rFonts w:ascii="Wingdings" w:hAnsi="Wingdings" w:hint="default"/>
      </w:rPr>
    </w:lvl>
    <w:lvl w:ilvl="3" w:tplc="8D2C7622" w:tentative="1">
      <w:start w:val="1"/>
      <w:numFmt w:val="bullet"/>
      <w:lvlText w:val="•"/>
      <w:lvlJc w:val="left"/>
      <w:pPr>
        <w:tabs>
          <w:tab w:val="num" w:pos="2880"/>
        </w:tabs>
        <w:ind w:left="2880" w:hanging="360"/>
      </w:pPr>
      <w:rPr>
        <w:rFonts w:ascii="Arial" w:hAnsi="Arial" w:hint="default"/>
      </w:rPr>
    </w:lvl>
    <w:lvl w:ilvl="4" w:tplc="7E668FB8" w:tentative="1">
      <w:start w:val="1"/>
      <w:numFmt w:val="bullet"/>
      <w:lvlText w:val="•"/>
      <w:lvlJc w:val="left"/>
      <w:pPr>
        <w:tabs>
          <w:tab w:val="num" w:pos="3600"/>
        </w:tabs>
        <w:ind w:left="3600" w:hanging="360"/>
      </w:pPr>
      <w:rPr>
        <w:rFonts w:ascii="Arial" w:hAnsi="Arial" w:hint="default"/>
      </w:rPr>
    </w:lvl>
    <w:lvl w:ilvl="5" w:tplc="10000BAE" w:tentative="1">
      <w:start w:val="1"/>
      <w:numFmt w:val="bullet"/>
      <w:lvlText w:val="•"/>
      <w:lvlJc w:val="left"/>
      <w:pPr>
        <w:tabs>
          <w:tab w:val="num" w:pos="4320"/>
        </w:tabs>
        <w:ind w:left="4320" w:hanging="360"/>
      </w:pPr>
      <w:rPr>
        <w:rFonts w:ascii="Arial" w:hAnsi="Arial" w:hint="default"/>
      </w:rPr>
    </w:lvl>
    <w:lvl w:ilvl="6" w:tplc="655E2B2C" w:tentative="1">
      <w:start w:val="1"/>
      <w:numFmt w:val="bullet"/>
      <w:lvlText w:val="•"/>
      <w:lvlJc w:val="left"/>
      <w:pPr>
        <w:tabs>
          <w:tab w:val="num" w:pos="5040"/>
        </w:tabs>
        <w:ind w:left="5040" w:hanging="360"/>
      </w:pPr>
      <w:rPr>
        <w:rFonts w:ascii="Arial" w:hAnsi="Arial" w:hint="default"/>
      </w:rPr>
    </w:lvl>
    <w:lvl w:ilvl="7" w:tplc="7E98EEEE" w:tentative="1">
      <w:start w:val="1"/>
      <w:numFmt w:val="bullet"/>
      <w:lvlText w:val="•"/>
      <w:lvlJc w:val="left"/>
      <w:pPr>
        <w:tabs>
          <w:tab w:val="num" w:pos="5760"/>
        </w:tabs>
        <w:ind w:left="5760" w:hanging="360"/>
      </w:pPr>
      <w:rPr>
        <w:rFonts w:ascii="Arial" w:hAnsi="Arial" w:hint="default"/>
      </w:rPr>
    </w:lvl>
    <w:lvl w:ilvl="8" w:tplc="A7363588" w:tentative="1">
      <w:start w:val="1"/>
      <w:numFmt w:val="bullet"/>
      <w:lvlText w:val="•"/>
      <w:lvlJc w:val="left"/>
      <w:pPr>
        <w:tabs>
          <w:tab w:val="num" w:pos="6480"/>
        </w:tabs>
        <w:ind w:left="6480" w:hanging="360"/>
      </w:pPr>
      <w:rPr>
        <w:rFonts w:ascii="Arial" w:hAnsi="Arial" w:hint="default"/>
      </w:rPr>
    </w:lvl>
  </w:abstractNum>
  <w:abstractNum w:abstractNumId="16">
    <w:nsid w:val="56025F53"/>
    <w:multiLevelType w:val="hybridMultilevel"/>
    <w:tmpl w:val="6AE06E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56DD1A3A"/>
    <w:multiLevelType w:val="hybridMultilevel"/>
    <w:tmpl w:val="A9A6DB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61915392"/>
    <w:multiLevelType w:val="hybridMultilevel"/>
    <w:tmpl w:val="8294F2C6"/>
    <w:lvl w:ilvl="0" w:tplc="41A264C4">
      <w:start w:val="1"/>
      <w:numFmt w:val="bullet"/>
      <w:lvlText w:val="•"/>
      <w:lvlJc w:val="left"/>
      <w:pPr>
        <w:tabs>
          <w:tab w:val="num" w:pos="720"/>
        </w:tabs>
        <w:ind w:left="720" w:hanging="360"/>
      </w:pPr>
      <w:rPr>
        <w:rFonts w:ascii="Times New Roman" w:hAnsi="Times New Roman" w:hint="default"/>
      </w:rPr>
    </w:lvl>
    <w:lvl w:ilvl="1" w:tplc="2494BCC6" w:tentative="1">
      <w:start w:val="1"/>
      <w:numFmt w:val="bullet"/>
      <w:lvlText w:val="•"/>
      <w:lvlJc w:val="left"/>
      <w:pPr>
        <w:tabs>
          <w:tab w:val="num" w:pos="1440"/>
        </w:tabs>
        <w:ind w:left="1440" w:hanging="360"/>
      </w:pPr>
      <w:rPr>
        <w:rFonts w:ascii="Times New Roman" w:hAnsi="Times New Roman" w:hint="default"/>
      </w:rPr>
    </w:lvl>
    <w:lvl w:ilvl="2" w:tplc="929E660C">
      <w:start w:val="1"/>
      <w:numFmt w:val="bullet"/>
      <w:lvlText w:val="•"/>
      <w:lvlJc w:val="left"/>
      <w:pPr>
        <w:tabs>
          <w:tab w:val="num" w:pos="2160"/>
        </w:tabs>
        <w:ind w:left="2160" w:hanging="360"/>
      </w:pPr>
      <w:rPr>
        <w:rFonts w:ascii="Times New Roman" w:hAnsi="Times New Roman" w:hint="default"/>
      </w:rPr>
    </w:lvl>
    <w:lvl w:ilvl="3" w:tplc="509E5824" w:tentative="1">
      <w:start w:val="1"/>
      <w:numFmt w:val="bullet"/>
      <w:lvlText w:val="•"/>
      <w:lvlJc w:val="left"/>
      <w:pPr>
        <w:tabs>
          <w:tab w:val="num" w:pos="2880"/>
        </w:tabs>
        <w:ind w:left="2880" w:hanging="360"/>
      </w:pPr>
      <w:rPr>
        <w:rFonts w:ascii="Times New Roman" w:hAnsi="Times New Roman" w:hint="default"/>
      </w:rPr>
    </w:lvl>
    <w:lvl w:ilvl="4" w:tplc="AE0EBDB0" w:tentative="1">
      <w:start w:val="1"/>
      <w:numFmt w:val="bullet"/>
      <w:lvlText w:val="•"/>
      <w:lvlJc w:val="left"/>
      <w:pPr>
        <w:tabs>
          <w:tab w:val="num" w:pos="3600"/>
        </w:tabs>
        <w:ind w:left="3600" w:hanging="360"/>
      </w:pPr>
      <w:rPr>
        <w:rFonts w:ascii="Times New Roman" w:hAnsi="Times New Roman" w:hint="default"/>
      </w:rPr>
    </w:lvl>
    <w:lvl w:ilvl="5" w:tplc="B566A40C" w:tentative="1">
      <w:start w:val="1"/>
      <w:numFmt w:val="bullet"/>
      <w:lvlText w:val="•"/>
      <w:lvlJc w:val="left"/>
      <w:pPr>
        <w:tabs>
          <w:tab w:val="num" w:pos="4320"/>
        </w:tabs>
        <w:ind w:left="4320" w:hanging="360"/>
      </w:pPr>
      <w:rPr>
        <w:rFonts w:ascii="Times New Roman" w:hAnsi="Times New Roman" w:hint="default"/>
      </w:rPr>
    </w:lvl>
    <w:lvl w:ilvl="6" w:tplc="DC66B510" w:tentative="1">
      <w:start w:val="1"/>
      <w:numFmt w:val="bullet"/>
      <w:lvlText w:val="•"/>
      <w:lvlJc w:val="left"/>
      <w:pPr>
        <w:tabs>
          <w:tab w:val="num" w:pos="5040"/>
        </w:tabs>
        <w:ind w:left="5040" w:hanging="360"/>
      </w:pPr>
      <w:rPr>
        <w:rFonts w:ascii="Times New Roman" w:hAnsi="Times New Roman" w:hint="default"/>
      </w:rPr>
    </w:lvl>
    <w:lvl w:ilvl="7" w:tplc="A6F47714" w:tentative="1">
      <w:start w:val="1"/>
      <w:numFmt w:val="bullet"/>
      <w:lvlText w:val="•"/>
      <w:lvlJc w:val="left"/>
      <w:pPr>
        <w:tabs>
          <w:tab w:val="num" w:pos="5760"/>
        </w:tabs>
        <w:ind w:left="5760" w:hanging="360"/>
      </w:pPr>
      <w:rPr>
        <w:rFonts w:ascii="Times New Roman" w:hAnsi="Times New Roman" w:hint="default"/>
      </w:rPr>
    </w:lvl>
    <w:lvl w:ilvl="8" w:tplc="B4E092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327EB0"/>
    <w:multiLevelType w:val="hybridMultilevel"/>
    <w:tmpl w:val="F08E1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087BBC"/>
    <w:multiLevelType w:val="multilevel"/>
    <w:tmpl w:val="4206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334EE"/>
    <w:multiLevelType w:val="multilevel"/>
    <w:tmpl w:val="8D30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74264"/>
    <w:multiLevelType w:val="hybridMultilevel"/>
    <w:tmpl w:val="632AB16C"/>
    <w:lvl w:ilvl="0" w:tplc="10388D6E">
      <w:start w:val="1"/>
      <w:numFmt w:val="bullet"/>
      <w:lvlText w:val="•"/>
      <w:lvlJc w:val="left"/>
      <w:pPr>
        <w:tabs>
          <w:tab w:val="num" w:pos="720"/>
        </w:tabs>
        <w:ind w:left="720" w:hanging="360"/>
      </w:pPr>
      <w:rPr>
        <w:rFonts w:ascii="Arial" w:hAnsi="Arial" w:hint="default"/>
      </w:rPr>
    </w:lvl>
    <w:lvl w:ilvl="1" w:tplc="4E08F8E0" w:tentative="1">
      <w:start w:val="1"/>
      <w:numFmt w:val="bullet"/>
      <w:lvlText w:val="•"/>
      <w:lvlJc w:val="left"/>
      <w:pPr>
        <w:tabs>
          <w:tab w:val="num" w:pos="1440"/>
        </w:tabs>
        <w:ind w:left="1440" w:hanging="360"/>
      </w:pPr>
      <w:rPr>
        <w:rFonts w:ascii="Arial" w:hAnsi="Arial" w:hint="default"/>
      </w:rPr>
    </w:lvl>
    <w:lvl w:ilvl="2" w:tplc="716A72E8">
      <w:start w:val="1"/>
      <w:numFmt w:val="bullet"/>
      <w:lvlText w:val="•"/>
      <w:lvlJc w:val="left"/>
      <w:pPr>
        <w:tabs>
          <w:tab w:val="num" w:pos="2160"/>
        </w:tabs>
        <w:ind w:left="2160" w:hanging="360"/>
      </w:pPr>
      <w:rPr>
        <w:rFonts w:ascii="Arial" w:hAnsi="Arial" w:hint="default"/>
      </w:rPr>
    </w:lvl>
    <w:lvl w:ilvl="3" w:tplc="8D2C7622" w:tentative="1">
      <w:start w:val="1"/>
      <w:numFmt w:val="bullet"/>
      <w:lvlText w:val="•"/>
      <w:lvlJc w:val="left"/>
      <w:pPr>
        <w:tabs>
          <w:tab w:val="num" w:pos="2880"/>
        </w:tabs>
        <w:ind w:left="2880" w:hanging="360"/>
      </w:pPr>
      <w:rPr>
        <w:rFonts w:ascii="Arial" w:hAnsi="Arial" w:hint="default"/>
      </w:rPr>
    </w:lvl>
    <w:lvl w:ilvl="4" w:tplc="7E668FB8" w:tentative="1">
      <w:start w:val="1"/>
      <w:numFmt w:val="bullet"/>
      <w:lvlText w:val="•"/>
      <w:lvlJc w:val="left"/>
      <w:pPr>
        <w:tabs>
          <w:tab w:val="num" w:pos="3600"/>
        </w:tabs>
        <w:ind w:left="3600" w:hanging="360"/>
      </w:pPr>
      <w:rPr>
        <w:rFonts w:ascii="Arial" w:hAnsi="Arial" w:hint="default"/>
      </w:rPr>
    </w:lvl>
    <w:lvl w:ilvl="5" w:tplc="10000BAE" w:tentative="1">
      <w:start w:val="1"/>
      <w:numFmt w:val="bullet"/>
      <w:lvlText w:val="•"/>
      <w:lvlJc w:val="left"/>
      <w:pPr>
        <w:tabs>
          <w:tab w:val="num" w:pos="4320"/>
        </w:tabs>
        <w:ind w:left="4320" w:hanging="360"/>
      </w:pPr>
      <w:rPr>
        <w:rFonts w:ascii="Arial" w:hAnsi="Arial" w:hint="default"/>
      </w:rPr>
    </w:lvl>
    <w:lvl w:ilvl="6" w:tplc="655E2B2C" w:tentative="1">
      <w:start w:val="1"/>
      <w:numFmt w:val="bullet"/>
      <w:lvlText w:val="•"/>
      <w:lvlJc w:val="left"/>
      <w:pPr>
        <w:tabs>
          <w:tab w:val="num" w:pos="5040"/>
        </w:tabs>
        <w:ind w:left="5040" w:hanging="360"/>
      </w:pPr>
      <w:rPr>
        <w:rFonts w:ascii="Arial" w:hAnsi="Arial" w:hint="default"/>
      </w:rPr>
    </w:lvl>
    <w:lvl w:ilvl="7" w:tplc="7E98EEEE" w:tentative="1">
      <w:start w:val="1"/>
      <w:numFmt w:val="bullet"/>
      <w:lvlText w:val="•"/>
      <w:lvlJc w:val="left"/>
      <w:pPr>
        <w:tabs>
          <w:tab w:val="num" w:pos="5760"/>
        </w:tabs>
        <w:ind w:left="5760" w:hanging="360"/>
      </w:pPr>
      <w:rPr>
        <w:rFonts w:ascii="Arial" w:hAnsi="Arial" w:hint="default"/>
      </w:rPr>
    </w:lvl>
    <w:lvl w:ilvl="8" w:tplc="A7363588" w:tentative="1">
      <w:start w:val="1"/>
      <w:numFmt w:val="bullet"/>
      <w:lvlText w:val="•"/>
      <w:lvlJc w:val="left"/>
      <w:pPr>
        <w:tabs>
          <w:tab w:val="num" w:pos="6480"/>
        </w:tabs>
        <w:ind w:left="6480" w:hanging="360"/>
      </w:pPr>
      <w:rPr>
        <w:rFonts w:ascii="Arial" w:hAnsi="Arial" w:hint="default"/>
      </w:rPr>
    </w:lvl>
  </w:abstractNum>
  <w:abstractNum w:abstractNumId="23">
    <w:nsid w:val="753D763B"/>
    <w:multiLevelType w:val="hybridMultilevel"/>
    <w:tmpl w:val="F6C6C7B0"/>
    <w:lvl w:ilvl="0" w:tplc="2A4CF160">
      <w:start w:val="1"/>
      <w:numFmt w:val="bullet"/>
      <w:lvlText w:val="•"/>
      <w:lvlJc w:val="left"/>
      <w:pPr>
        <w:tabs>
          <w:tab w:val="num" w:pos="720"/>
        </w:tabs>
        <w:ind w:left="720" w:hanging="360"/>
      </w:pPr>
      <w:rPr>
        <w:rFonts w:ascii="Arial" w:hAnsi="Arial" w:hint="default"/>
      </w:rPr>
    </w:lvl>
    <w:lvl w:ilvl="1" w:tplc="968AD6E2">
      <w:start w:val="1"/>
      <w:numFmt w:val="bullet"/>
      <w:lvlText w:val="•"/>
      <w:lvlJc w:val="left"/>
      <w:pPr>
        <w:tabs>
          <w:tab w:val="num" w:pos="1440"/>
        </w:tabs>
        <w:ind w:left="1440" w:hanging="360"/>
      </w:pPr>
      <w:rPr>
        <w:rFonts w:ascii="Arial" w:hAnsi="Arial" w:hint="default"/>
      </w:rPr>
    </w:lvl>
    <w:lvl w:ilvl="2" w:tplc="4CD4F868">
      <w:start w:val="1"/>
      <w:numFmt w:val="bullet"/>
      <w:lvlText w:val="•"/>
      <w:lvlJc w:val="left"/>
      <w:pPr>
        <w:tabs>
          <w:tab w:val="num" w:pos="2160"/>
        </w:tabs>
        <w:ind w:left="2160" w:hanging="360"/>
      </w:pPr>
      <w:rPr>
        <w:rFonts w:ascii="Arial" w:hAnsi="Arial" w:hint="default"/>
      </w:rPr>
    </w:lvl>
    <w:lvl w:ilvl="3" w:tplc="367CB0DE" w:tentative="1">
      <w:start w:val="1"/>
      <w:numFmt w:val="bullet"/>
      <w:lvlText w:val="•"/>
      <w:lvlJc w:val="left"/>
      <w:pPr>
        <w:tabs>
          <w:tab w:val="num" w:pos="2880"/>
        </w:tabs>
        <w:ind w:left="2880" w:hanging="360"/>
      </w:pPr>
      <w:rPr>
        <w:rFonts w:ascii="Arial" w:hAnsi="Arial" w:hint="default"/>
      </w:rPr>
    </w:lvl>
    <w:lvl w:ilvl="4" w:tplc="EB5CD7EE" w:tentative="1">
      <w:start w:val="1"/>
      <w:numFmt w:val="bullet"/>
      <w:lvlText w:val="•"/>
      <w:lvlJc w:val="left"/>
      <w:pPr>
        <w:tabs>
          <w:tab w:val="num" w:pos="3600"/>
        </w:tabs>
        <w:ind w:left="3600" w:hanging="360"/>
      </w:pPr>
      <w:rPr>
        <w:rFonts w:ascii="Arial" w:hAnsi="Arial" w:hint="default"/>
      </w:rPr>
    </w:lvl>
    <w:lvl w:ilvl="5" w:tplc="7BD05E36" w:tentative="1">
      <w:start w:val="1"/>
      <w:numFmt w:val="bullet"/>
      <w:lvlText w:val="•"/>
      <w:lvlJc w:val="left"/>
      <w:pPr>
        <w:tabs>
          <w:tab w:val="num" w:pos="4320"/>
        </w:tabs>
        <w:ind w:left="4320" w:hanging="360"/>
      </w:pPr>
      <w:rPr>
        <w:rFonts w:ascii="Arial" w:hAnsi="Arial" w:hint="default"/>
      </w:rPr>
    </w:lvl>
    <w:lvl w:ilvl="6" w:tplc="A7D8AFA0" w:tentative="1">
      <w:start w:val="1"/>
      <w:numFmt w:val="bullet"/>
      <w:lvlText w:val="•"/>
      <w:lvlJc w:val="left"/>
      <w:pPr>
        <w:tabs>
          <w:tab w:val="num" w:pos="5040"/>
        </w:tabs>
        <w:ind w:left="5040" w:hanging="360"/>
      </w:pPr>
      <w:rPr>
        <w:rFonts w:ascii="Arial" w:hAnsi="Arial" w:hint="default"/>
      </w:rPr>
    </w:lvl>
    <w:lvl w:ilvl="7" w:tplc="19A2C90C" w:tentative="1">
      <w:start w:val="1"/>
      <w:numFmt w:val="bullet"/>
      <w:lvlText w:val="•"/>
      <w:lvlJc w:val="left"/>
      <w:pPr>
        <w:tabs>
          <w:tab w:val="num" w:pos="5760"/>
        </w:tabs>
        <w:ind w:left="5760" w:hanging="360"/>
      </w:pPr>
      <w:rPr>
        <w:rFonts w:ascii="Arial" w:hAnsi="Arial" w:hint="default"/>
      </w:rPr>
    </w:lvl>
    <w:lvl w:ilvl="8" w:tplc="79C8760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4"/>
  </w:num>
  <w:num w:numId="4">
    <w:abstractNumId w:val="19"/>
  </w:num>
  <w:num w:numId="5">
    <w:abstractNumId w:val="5"/>
  </w:num>
  <w:num w:numId="6">
    <w:abstractNumId w:val="16"/>
  </w:num>
  <w:num w:numId="7">
    <w:abstractNumId w:val="9"/>
  </w:num>
  <w:num w:numId="8">
    <w:abstractNumId w:val="8"/>
  </w:num>
  <w:num w:numId="9">
    <w:abstractNumId w:val="1"/>
  </w:num>
  <w:num w:numId="10">
    <w:abstractNumId w:val="0"/>
  </w:num>
  <w:num w:numId="11">
    <w:abstractNumId w:val="22"/>
  </w:num>
  <w:num w:numId="12">
    <w:abstractNumId w:val="23"/>
  </w:num>
  <w:num w:numId="13">
    <w:abstractNumId w:val="18"/>
  </w:num>
  <w:num w:numId="14">
    <w:abstractNumId w:val="4"/>
  </w:num>
  <w:num w:numId="15">
    <w:abstractNumId w:val="13"/>
  </w:num>
  <w:num w:numId="16">
    <w:abstractNumId w:val="11"/>
  </w:num>
  <w:num w:numId="17">
    <w:abstractNumId w:val="15"/>
  </w:num>
  <w:num w:numId="18">
    <w:abstractNumId w:val="17"/>
  </w:num>
  <w:num w:numId="19">
    <w:abstractNumId w:val="7"/>
  </w:num>
  <w:num w:numId="20">
    <w:abstractNumId w:val="21"/>
  </w:num>
  <w:num w:numId="21">
    <w:abstractNumId w:val="6"/>
  </w:num>
  <w:num w:numId="22">
    <w:abstractNumId w:val="3"/>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C5028"/>
    <w:rsid w:val="00001928"/>
    <w:rsid w:val="00064B8E"/>
    <w:rsid w:val="000810F1"/>
    <w:rsid w:val="00091ED7"/>
    <w:rsid w:val="00095534"/>
    <w:rsid w:val="000A67AF"/>
    <w:rsid w:val="000B16B1"/>
    <w:rsid w:val="000F3D8D"/>
    <w:rsid w:val="000F5D62"/>
    <w:rsid w:val="00127555"/>
    <w:rsid w:val="00164D8C"/>
    <w:rsid w:val="001B2BCD"/>
    <w:rsid w:val="001C353C"/>
    <w:rsid w:val="001E6646"/>
    <w:rsid w:val="00203D2D"/>
    <w:rsid w:val="00204478"/>
    <w:rsid w:val="00206422"/>
    <w:rsid w:val="00261EEE"/>
    <w:rsid w:val="002772B9"/>
    <w:rsid w:val="00293C7F"/>
    <w:rsid w:val="00295B96"/>
    <w:rsid w:val="002B42B0"/>
    <w:rsid w:val="003121CD"/>
    <w:rsid w:val="00321DE1"/>
    <w:rsid w:val="00325C75"/>
    <w:rsid w:val="003564D5"/>
    <w:rsid w:val="003616F0"/>
    <w:rsid w:val="003A3133"/>
    <w:rsid w:val="003C1111"/>
    <w:rsid w:val="003E1D7F"/>
    <w:rsid w:val="003E457E"/>
    <w:rsid w:val="00405E3D"/>
    <w:rsid w:val="004210F6"/>
    <w:rsid w:val="00455531"/>
    <w:rsid w:val="00473DB9"/>
    <w:rsid w:val="00476389"/>
    <w:rsid w:val="00485F3E"/>
    <w:rsid w:val="00494786"/>
    <w:rsid w:val="004C3AF2"/>
    <w:rsid w:val="004E7AB0"/>
    <w:rsid w:val="004F0211"/>
    <w:rsid w:val="005174DA"/>
    <w:rsid w:val="00522276"/>
    <w:rsid w:val="00523A63"/>
    <w:rsid w:val="00537586"/>
    <w:rsid w:val="0053799A"/>
    <w:rsid w:val="00545B3C"/>
    <w:rsid w:val="00564FCF"/>
    <w:rsid w:val="005A268B"/>
    <w:rsid w:val="005B7DA3"/>
    <w:rsid w:val="005C11AD"/>
    <w:rsid w:val="005E27C4"/>
    <w:rsid w:val="005F5F22"/>
    <w:rsid w:val="00622ACE"/>
    <w:rsid w:val="006303C7"/>
    <w:rsid w:val="006728AF"/>
    <w:rsid w:val="006860DD"/>
    <w:rsid w:val="006A4493"/>
    <w:rsid w:val="006B0640"/>
    <w:rsid w:val="006D05DB"/>
    <w:rsid w:val="006E5E1B"/>
    <w:rsid w:val="006F02F2"/>
    <w:rsid w:val="0070486A"/>
    <w:rsid w:val="00715D01"/>
    <w:rsid w:val="0071775F"/>
    <w:rsid w:val="007346C9"/>
    <w:rsid w:val="007376A9"/>
    <w:rsid w:val="00773633"/>
    <w:rsid w:val="007E311C"/>
    <w:rsid w:val="00847990"/>
    <w:rsid w:val="00860B92"/>
    <w:rsid w:val="00863936"/>
    <w:rsid w:val="008814D9"/>
    <w:rsid w:val="00885704"/>
    <w:rsid w:val="008D0D54"/>
    <w:rsid w:val="008D3AE4"/>
    <w:rsid w:val="008E508D"/>
    <w:rsid w:val="00903F45"/>
    <w:rsid w:val="00905A2B"/>
    <w:rsid w:val="00906647"/>
    <w:rsid w:val="009414C3"/>
    <w:rsid w:val="00942CE8"/>
    <w:rsid w:val="00970C75"/>
    <w:rsid w:val="009738A0"/>
    <w:rsid w:val="0097667D"/>
    <w:rsid w:val="00980F91"/>
    <w:rsid w:val="00983342"/>
    <w:rsid w:val="0098410C"/>
    <w:rsid w:val="009844BF"/>
    <w:rsid w:val="0099127D"/>
    <w:rsid w:val="009A287D"/>
    <w:rsid w:val="009B2B60"/>
    <w:rsid w:val="009C5028"/>
    <w:rsid w:val="00A06C35"/>
    <w:rsid w:val="00A274FC"/>
    <w:rsid w:val="00A379B1"/>
    <w:rsid w:val="00A46843"/>
    <w:rsid w:val="00A46E2D"/>
    <w:rsid w:val="00A547D1"/>
    <w:rsid w:val="00A72EEC"/>
    <w:rsid w:val="00A92DC0"/>
    <w:rsid w:val="00AA7081"/>
    <w:rsid w:val="00AB3902"/>
    <w:rsid w:val="00AE0648"/>
    <w:rsid w:val="00AE56ED"/>
    <w:rsid w:val="00B46C88"/>
    <w:rsid w:val="00B71B82"/>
    <w:rsid w:val="00B91E5B"/>
    <w:rsid w:val="00BA45DC"/>
    <w:rsid w:val="00BF16DF"/>
    <w:rsid w:val="00C03E83"/>
    <w:rsid w:val="00C137B5"/>
    <w:rsid w:val="00C52EB8"/>
    <w:rsid w:val="00C62667"/>
    <w:rsid w:val="00C72914"/>
    <w:rsid w:val="00C74EB4"/>
    <w:rsid w:val="00CB7D91"/>
    <w:rsid w:val="00CC4F0E"/>
    <w:rsid w:val="00CE49EC"/>
    <w:rsid w:val="00CE6F8D"/>
    <w:rsid w:val="00D057D4"/>
    <w:rsid w:val="00D1412A"/>
    <w:rsid w:val="00D47F13"/>
    <w:rsid w:val="00D647A4"/>
    <w:rsid w:val="00D76816"/>
    <w:rsid w:val="00DB41DF"/>
    <w:rsid w:val="00DB4B4D"/>
    <w:rsid w:val="00E13DDB"/>
    <w:rsid w:val="00E32731"/>
    <w:rsid w:val="00E46A3F"/>
    <w:rsid w:val="00E53BAC"/>
    <w:rsid w:val="00E66758"/>
    <w:rsid w:val="00E8666B"/>
    <w:rsid w:val="00EB2058"/>
    <w:rsid w:val="00EE0C5D"/>
    <w:rsid w:val="00EE6643"/>
    <w:rsid w:val="00F01DD5"/>
    <w:rsid w:val="00F037C8"/>
    <w:rsid w:val="00F21C64"/>
    <w:rsid w:val="00F24C5E"/>
    <w:rsid w:val="00F259CC"/>
    <w:rsid w:val="00FB4EC8"/>
    <w:rsid w:val="00FB65EC"/>
    <w:rsid w:val="00FC75EE"/>
    <w:rsid w:val="00FF5852"/>
    <w:rsid w:val="00FF68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5028"/>
    <w:rPr>
      <w:rFonts w:ascii="Tahoma" w:hAnsi="Tahoma" w:cs="Tahoma"/>
      <w:sz w:val="16"/>
      <w:szCs w:val="16"/>
    </w:rPr>
  </w:style>
  <w:style w:type="paragraph" w:styleId="Header">
    <w:name w:val="header"/>
    <w:basedOn w:val="Normal"/>
    <w:link w:val="HeaderChar"/>
    <w:uiPriority w:val="99"/>
    <w:unhideWhenUsed/>
    <w:rsid w:val="006860D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860DD"/>
  </w:style>
  <w:style w:type="paragraph" w:styleId="Footer">
    <w:name w:val="footer"/>
    <w:basedOn w:val="Normal"/>
    <w:link w:val="FooterChar"/>
    <w:uiPriority w:val="99"/>
    <w:unhideWhenUsed/>
    <w:rsid w:val="006860D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860DD"/>
  </w:style>
  <w:style w:type="character" w:styleId="Strong">
    <w:name w:val="Strong"/>
    <w:basedOn w:val="DefaultParagraphFont"/>
    <w:uiPriority w:val="22"/>
    <w:qFormat/>
    <w:rsid w:val="003C1111"/>
    <w:rPr>
      <w:b/>
      <w:bCs/>
    </w:rPr>
  </w:style>
  <w:style w:type="table" w:styleId="TableGrid">
    <w:name w:val="Table Grid"/>
    <w:basedOn w:val="TableNormal"/>
    <w:uiPriority w:val="59"/>
    <w:rsid w:val="00717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DC0"/>
    <w:pPr>
      <w:ind w:left="720"/>
      <w:contextualSpacing/>
    </w:pPr>
  </w:style>
  <w:style w:type="paragraph" w:styleId="NormalWeb">
    <w:name w:val="Normal (Web)"/>
    <w:basedOn w:val="Normal"/>
    <w:uiPriority w:val="99"/>
    <w:semiHidden/>
    <w:unhideWhenUsed/>
    <w:rsid w:val="00903F45"/>
    <w:pPr>
      <w:spacing w:before="100" w:beforeAutospacing="1" w:after="100" w:afterAutospacing="1"/>
    </w:pPr>
  </w:style>
  <w:style w:type="character" w:styleId="Hyperlink">
    <w:name w:val="Hyperlink"/>
    <w:basedOn w:val="DefaultParagraphFont"/>
    <w:uiPriority w:val="99"/>
    <w:semiHidden/>
    <w:unhideWhenUsed/>
    <w:rsid w:val="00127555"/>
    <w:rPr>
      <w:color w:val="0000FF"/>
      <w:u w:val="single"/>
    </w:rPr>
  </w:style>
  <w:style w:type="character" w:styleId="HTMLCite">
    <w:name w:val="HTML Cite"/>
    <w:basedOn w:val="DefaultParagraphFont"/>
    <w:uiPriority w:val="99"/>
    <w:semiHidden/>
    <w:unhideWhenUsed/>
    <w:rsid w:val="00DB41DF"/>
    <w:rPr>
      <w:i w:val="0"/>
      <w:iCs w:val="0"/>
      <w:color w:val="009030"/>
    </w:rPr>
  </w:style>
</w:styles>
</file>

<file path=word/webSettings.xml><?xml version="1.0" encoding="utf-8"?>
<w:webSettings xmlns:r="http://schemas.openxmlformats.org/officeDocument/2006/relationships" xmlns:w="http://schemas.openxmlformats.org/wordprocessingml/2006/main">
  <w:divs>
    <w:div w:id="8534221">
      <w:bodyDiv w:val="1"/>
      <w:marLeft w:val="0"/>
      <w:marRight w:val="0"/>
      <w:marTop w:val="0"/>
      <w:marBottom w:val="0"/>
      <w:divBdr>
        <w:top w:val="none" w:sz="0" w:space="0" w:color="auto"/>
        <w:left w:val="none" w:sz="0" w:space="0" w:color="auto"/>
        <w:bottom w:val="none" w:sz="0" w:space="0" w:color="auto"/>
        <w:right w:val="none" w:sz="0" w:space="0" w:color="auto"/>
      </w:divBdr>
      <w:divsChild>
        <w:div w:id="842402480">
          <w:marLeft w:val="360"/>
          <w:marRight w:val="0"/>
          <w:marTop w:val="0"/>
          <w:marBottom w:val="0"/>
          <w:divBdr>
            <w:top w:val="none" w:sz="0" w:space="0" w:color="auto"/>
            <w:left w:val="none" w:sz="0" w:space="0" w:color="auto"/>
            <w:bottom w:val="none" w:sz="0" w:space="0" w:color="auto"/>
            <w:right w:val="none" w:sz="0" w:space="0" w:color="auto"/>
          </w:divBdr>
        </w:div>
        <w:div w:id="683475882">
          <w:marLeft w:val="835"/>
          <w:marRight w:val="0"/>
          <w:marTop w:val="0"/>
          <w:marBottom w:val="0"/>
          <w:divBdr>
            <w:top w:val="none" w:sz="0" w:space="0" w:color="auto"/>
            <w:left w:val="none" w:sz="0" w:space="0" w:color="auto"/>
            <w:bottom w:val="none" w:sz="0" w:space="0" w:color="auto"/>
            <w:right w:val="none" w:sz="0" w:space="0" w:color="auto"/>
          </w:divBdr>
        </w:div>
        <w:div w:id="969940656">
          <w:marLeft w:val="835"/>
          <w:marRight w:val="0"/>
          <w:marTop w:val="0"/>
          <w:marBottom w:val="0"/>
          <w:divBdr>
            <w:top w:val="none" w:sz="0" w:space="0" w:color="auto"/>
            <w:left w:val="none" w:sz="0" w:space="0" w:color="auto"/>
            <w:bottom w:val="none" w:sz="0" w:space="0" w:color="auto"/>
            <w:right w:val="none" w:sz="0" w:space="0" w:color="auto"/>
          </w:divBdr>
        </w:div>
        <w:div w:id="1067066986">
          <w:marLeft w:val="835"/>
          <w:marRight w:val="0"/>
          <w:marTop w:val="0"/>
          <w:marBottom w:val="0"/>
          <w:divBdr>
            <w:top w:val="none" w:sz="0" w:space="0" w:color="auto"/>
            <w:left w:val="none" w:sz="0" w:space="0" w:color="auto"/>
            <w:bottom w:val="none" w:sz="0" w:space="0" w:color="auto"/>
            <w:right w:val="none" w:sz="0" w:space="0" w:color="auto"/>
          </w:divBdr>
        </w:div>
        <w:div w:id="1688361837">
          <w:marLeft w:val="360"/>
          <w:marRight w:val="0"/>
          <w:marTop w:val="0"/>
          <w:marBottom w:val="0"/>
          <w:divBdr>
            <w:top w:val="none" w:sz="0" w:space="0" w:color="auto"/>
            <w:left w:val="none" w:sz="0" w:space="0" w:color="auto"/>
            <w:bottom w:val="none" w:sz="0" w:space="0" w:color="auto"/>
            <w:right w:val="none" w:sz="0" w:space="0" w:color="auto"/>
          </w:divBdr>
        </w:div>
        <w:div w:id="1980569800">
          <w:marLeft w:val="360"/>
          <w:marRight w:val="0"/>
          <w:marTop w:val="0"/>
          <w:marBottom w:val="0"/>
          <w:divBdr>
            <w:top w:val="none" w:sz="0" w:space="0" w:color="auto"/>
            <w:left w:val="none" w:sz="0" w:space="0" w:color="auto"/>
            <w:bottom w:val="none" w:sz="0" w:space="0" w:color="auto"/>
            <w:right w:val="none" w:sz="0" w:space="0" w:color="auto"/>
          </w:divBdr>
        </w:div>
        <w:div w:id="741022685">
          <w:marLeft w:val="360"/>
          <w:marRight w:val="0"/>
          <w:marTop w:val="0"/>
          <w:marBottom w:val="0"/>
          <w:divBdr>
            <w:top w:val="none" w:sz="0" w:space="0" w:color="auto"/>
            <w:left w:val="none" w:sz="0" w:space="0" w:color="auto"/>
            <w:bottom w:val="none" w:sz="0" w:space="0" w:color="auto"/>
            <w:right w:val="none" w:sz="0" w:space="0" w:color="auto"/>
          </w:divBdr>
        </w:div>
      </w:divsChild>
    </w:div>
    <w:div w:id="68696420">
      <w:bodyDiv w:val="1"/>
      <w:marLeft w:val="0"/>
      <w:marRight w:val="0"/>
      <w:marTop w:val="0"/>
      <w:marBottom w:val="0"/>
      <w:divBdr>
        <w:top w:val="none" w:sz="0" w:space="0" w:color="auto"/>
        <w:left w:val="none" w:sz="0" w:space="0" w:color="auto"/>
        <w:bottom w:val="none" w:sz="0" w:space="0" w:color="auto"/>
        <w:right w:val="none" w:sz="0" w:space="0" w:color="auto"/>
      </w:divBdr>
      <w:divsChild>
        <w:div w:id="689649481">
          <w:marLeft w:val="0"/>
          <w:marRight w:val="0"/>
          <w:marTop w:val="0"/>
          <w:marBottom w:val="0"/>
          <w:divBdr>
            <w:top w:val="none" w:sz="0" w:space="0" w:color="auto"/>
            <w:left w:val="none" w:sz="0" w:space="0" w:color="auto"/>
            <w:bottom w:val="none" w:sz="0" w:space="0" w:color="auto"/>
            <w:right w:val="none" w:sz="0" w:space="0" w:color="auto"/>
          </w:divBdr>
          <w:divsChild>
            <w:div w:id="2108236637">
              <w:marLeft w:val="0"/>
              <w:marRight w:val="0"/>
              <w:marTop w:val="0"/>
              <w:marBottom w:val="0"/>
              <w:divBdr>
                <w:top w:val="none" w:sz="0" w:space="0" w:color="auto"/>
                <w:left w:val="none" w:sz="0" w:space="0" w:color="auto"/>
                <w:bottom w:val="none" w:sz="0" w:space="0" w:color="auto"/>
                <w:right w:val="none" w:sz="0" w:space="0" w:color="auto"/>
              </w:divBdr>
              <w:divsChild>
                <w:div w:id="1570840962">
                  <w:marLeft w:val="0"/>
                  <w:marRight w:val="0"/>
                  <w:marTop w:val="0"/>
                  <w:marBottom w:val="0"/>
                  <w:divBdr>
                    <w:top w:val="none" w:sz="0" w:space="0" w:color="auto"/>
                    <w:left w:val="none" w:sz="0" w:space="0" w:color="auto"/>
                    <w:bottom w:val="none" w:sz="0" w:space="0" w:color="auto"/>
                    <w:right w:val="none" w:sz="0" w:space="0" w:color="auto"/>
                  </w:divBdr>
                  <w:divsChild>
                    <w:div w:id="241450931">
                      <w:marLeft w:val="0"/>
                      <w:marRight w:val="0"/>
                      <w:marTop w:val="0"/>
                      <w:marBottom w:val="0"/>
                      <w:divBdr>
                        <w:top w:val="none" w:sz="0" w:space="0" w:color="auto"/>
                        <w:left w:val="none" w:sz="0" w:space="0" w:color="auto"/>
                        <w:bottom w:val="none" w:sz="0" w:space="0" w:color="auto"/>
                        <w:right w:val="none" w:sz="0" w:space="0" w:color="auto"/>
                      </w:divBdr>
                      <w:divsChild>
                        <w:div w:id="1640842712">
                          <w:marLeft w:val="0"/>
                          <w:marRight w:val="0"/>
                          <w:marTop w:val="0"/>
                          <w:marBottom w:val="0"/>
                          <w:divBdr>
                            <w:top w:val="none" w:sz="0" w:space="0" w:color="auto"/>
                            <w:left w:val="none" w:sz="0" w:space="0" w:color="auto"/>
                            <w:bottom w:val="none" w:sz="0" w:space="0" w:color="auto"/>
                            <w:right w:val="none" w:sz="0" w:space="0" w:color="auto"/>
                          </w:divBdr>
                          <w:divsChild>
                            <w:div w:id="1759524622">
                              <w:marLeft w:val="0"/>
                              <w:marRight w:val="0"/>
                              <w:marTop w:val="0"/>
                              <w:marBottom w:val="0"/>
                              <w:divBdr>
                                <w:top w:val="none" w:sz="0" w:space="0" w:color="auto"/>
                                <w:left w:val="none" w:sz="0" w:space="0" w:color="auto"/>
                                <w:bottom w:val="none" w:sz="0" w:space="0" w:color="auto"/>
                                <w:right w:val="none" w:sz="0" w:space="0" w:color="auto"/>
                              </w:divBdr>
                            </w:div>
                            <w:div w:id="3474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4315">
      <w:bodyDiv w:val="1"/>
      <w:marLeft w:val="0"/>
      <w:marRight w:val="0"/>
      <w:marTop w:val="0"/>
      <w:marBottom w:val="0"/>
      <w:divBdr>
        <w:top w:val="none" w:sz="0" w:space="0" w:color="auto"/>
        <w:left w:val="none" w:sz="0" w:space="0" w:color="auto"/>
        <w:bottom w:val="none" w:sz="0" w:space="0" w:color="auto"/>
        <w:right w:val="none" w:sz="0" w:space="0" w:color="auto"/>
      </w:divBdr>
      <w:divsChild>
        <w:div w:id="1473863190">
          <w:marLeft w:val="0"/>
          <w:marRight w:val="0"/>
          <w:marTop w:val="0"/>
          <w:marBottom w:val="0"/>
          <w:divBdr>
            <w:top w:val="none" w:sz="0" w:space="0" w:color="auto"/>
            <w:left w:val="none" w:sz="0" w:space="0" w:color="auto"/>
            <w:bottom w:val="none" w:sz="0" w:space="0" w:color="auto"/>
            <w:right w:val="none" w:sz="0" w:space="0" w:color="auto"/>
          </w:divBdr>
          <w:divsChild>
            <w:div w:id="1369531822">
              <w:marLeft w:val="0"/>
              <w:marRight w:val="0"/>
              <w:marTop w:val="0"/>
              <w:marBottom w:val="0"/>
              <w:divBdr>
                <w:top w:val="none" w:sz="0" w:space="0" w:color="auto"/>
                <w:left w:val="none" w:sz="0" w:space="0" w:color="auto"/>
                <w:bottom w:val="none" w:sz="0" w:space="0" w:color="auto"/>
                <w:right w:val="none" w:sz="0" w:space="0" w:color="auto"/>
              </w:divBdr>
              <w:divsChild>
                <w:div w:id="378629140">
                  <w:marLeft w:val="0"/>
                  <w:marRight w:val="0"/>
                  <w:marTop w:val="0"/>
                  <w:marBottom w:val="0"/>
                  <w:divBdr>
                    <w:top w:val="none" w:sz="0" w:space="0" w:color="auto"/>
                    <w:left w:val="none" w:sz="0" w:space="0" w:color="auto"/>
                    <w:bottom w:val="none" w:sz="0" w:space="0" w:color="auto"/>
                    <w:right w:val="none" w:sz="0" w:space="0" w:color="auto"/>
                  </w:divBdr>
                  <w:divsChild>
                    <w:div w:id="2035619138">
                      <w:marLeft w:val="0"/>
                      <w:marRight w:val="0"/>
                      <w:marTop w:val="0"/>
                      <w:marBottom w:val="0"/>
                      <w:divBdr>
                        <w:top w:val="none" w:sz="0" w:space="0" w:color="auto"/>
                        <w:left w:val="none" w:sz="0" w:space="0" w:color="auto"/>
                        <w:bottom w:val="none" w:sz="0" w:space="0" w:color="auto"/>
                        <w:right w:val="none" w:sz="0" w:space="0" w:color="auto"/>
                      </w:divBdr>
                      <w:divsChild>
                        <w:div w:id="1478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68319">
      <w:bodyDiv w:val="1"/>
      <w:marLeft w:val="0"/>
      <w:marRight w:val="0"/>
      <w:marTop w:val="0"/>
      <w:marBottom w:val="0"/>
      <w:divBdr>
        <w:top w:val="none" w:sz="0" w:space="0" w:color="auto"/>
        <w:left w:val="none" w:sz="0" w:space="0" w:color="auto"/>
        <w:bottom w:val="none" w:sz="0" w:space="0" w:color="auto"/>
        <w:right w:val="none" w:sz="0" w:space="0" w:color="auto"/>
      </w:divBdr>
      <w:divsChild>
        <w:div w:id="825435736">
          <w:marLeft w:val="0"/>
          <w:marRight w:val="0"/>
          <w:marTop w:val="0"/>
          <w:marBottom w:val="0"/>
          <w:divBdr>
            <w:top w:val="none" w:sz="0" w:space="0" w:color="auto"/>
            <w:left w:val="none" w:sz="0" w:space="0" w:color="auto"/>
            <w:bottom w:val="none" w:sz="0" w:space="0" w:color="auto"/>
            <w:right w:val="none" w:sz="0" w:space="0" w:color="auto"/>
          </w:divBdr>
          <w:divsChild>
            <w:div w:id="1334724461">
              <w:marLeft w:val="0"/>
              <w:marRight w:val="0"/>
              <w:marTop w:val="0"/>
              <w:marBottom w:val="0"/>
              <w:divBdr>
                <w:top w:val="none" w:sz="0" w:space="0" w:color="auto"/>
                <w:left w:val="none" w:sz="0" w:space="0" w:color="auto"/>
                <w:bottom w:val="none" w:sz="0" w:space="0" w:color="auto"/>
                <w:right w:val="none" w:sz="0" w:space="0" w:color="auto"/>
              </w:divBdr>
              <w:divsChild>
                <w:div w:id="1073817528">
                  <w:marLeft w:val="0"/>
                  <w:marRight w:val="0"/>
                  <w:marTop w:val="0"/>
                  <w:marBottom w:val="0"/>
                  <w:divBdr>
                    <w:top w:val="none" w:sz="0" w:space="0" w:color="auto"/>
                    <w:left w:val="none" w:sz="0" w:space="0" w:color="auto"/>
                    <w:bottom w:val="none" w:sz="0" w:space="0" w:color="auto"/>
                    <w:right w:val="none" w:sz="0" w:space="0" w:color="auto"/>
                  </w:divBdr>
                  <w:divsChild>
                    <w:div w:id="1280840817">
                      <w:marLeft w:val="0"/>
                      <w:marRight w:val="0"/>
                      <w:marTop w:val="0"/>
                      <w:marBottom w:val="0"/>
                      <w:divBdr>
                        <w:top w:val="none" w:sz="0" w:space="0" w:color="auto"/>
                        <w:left w:val="none" w:sz="0" w:space="0" w:color="auto"/>
                        <w:bottom w:val="none" w:sz="0" w:space="0" w:color="auto"/>
                        <w:right w:val="none" w:sz="0" w:space="0" w:color="auto"/>
                      </w:divBdr>
                      <w:divsChild>
                        <w:div w:id="731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82548">
      <w:bodyDiv w:val="1"/>
      <w:marLeft w:val="0"/>
      <w:marRight w:val="0"/>
      <w:marTop w:val="0"/>
      <w:marBottom w:val="0"/>
      <w:divBdr>
        <w:top w:val="none" w:sz="0" w:space="0" w:color="auto"/>
        <w:left w:val="none" w:sz="0" w:space="0" w:color="auto"/>
        <w:bottom w:val="none" w:sz="0" w:space="0" w:color="auto"/>
        <w:right w:val="none" w:sz="0" w:space="0" w:color="auto"/>
      </w:divBdr>
      <w:divsChild>
        <w:div w:id="1714386470">
          <w:marLeft w:val="360"/>
          <w:marRight w:val="0"/>
          <w:marTop w:val="0"/>
          <w:marBottom w:val="0"/>
          <w:divBdr>
            <w:top w:val="none" w:sz="0" w:space="0" w:color="auto"/>
            <w:left w:val="none" w:sz="0" w:space="0" w:color="auto"/>
            <w:bottom w:val="none" w:sz="0" w:space="0" w:color="auto"/>
            <w:right w:val="none" w:sz="0" w:space="0" w:color="auto"/>
          </w:divBdr>
        </w:div>
        <w:div w:id="421604932">
          <w:marLeft w:val="360"/>
          <w:marRight w:val="0"/>
          <w:marTop w:val="0"/>
          <w:marBottom w:val="0"/>
          <w:divBdr>
            <w:top w:val="none" w:sz="0" w:space="0" w:color="auto"/>
            <w:left w:val="none" w:sz="0" w:space="0" w:color="auto"/>
            <w:bottom w:val="none" w:sz="0" w:space="0" w:color="auto"/>
            <w:right w:val="none" w:sz="0" w:space="0" w:color="auto"/>
          </w:divBdr>
        </w:div>
        <w:div w:id="304549734">
          <w:marLeft w:val="360"/>
          <w:marRight w:val="0"/>
          <w:marTop w:val="0"/>
          <w:marBottom w:val="0"/>
          <w:divBdr>
            <w:top w:val="none" w:sz="0" w:space="0" w:color="auto"/>
            <w:left w:val="none" w:sz="0" w:space="0" w:color="auto"/>
            <w:bottom w:val="none" w:sz="0" w:space="0" w:color="auto"/>
            <w:right w:val="none" w:sz="0" w:space="0" w:color="auto"/>
          </w:divBdr>
        </w:div>
        <w:div w:id="397246092">
          <w:marLeft w:val="360"/>
          <w:marRight w:val="0"/>
          <w:marTop w:val="0"/>
          <w:marBottom w:val="0"/>
          <w:divBdr>
            <w:top w:val="none" w:sz="0" w:space="0" w:color="auto"/>
            <w:left w:val="none" w:sz="0" w:space="0" w:color="auto"/>
            <w:bottom w:val="none" w:sz="0" w:space="0" w:color="auto"/>
            <w:right w:val="none" w:sz="0" w:space="0" w:color="auto"/>
          </w:divBdr>
        </w:div>
        <w:div w:id="1492453918">
          <w:marLeft w:val="360"/>
          <w:marRight w:val="0"/>
          <w:marTop w:val="0"/>
          <w:marBottom w:val="0"/>
          <w:divBdr>
            <w:top w:val="none" w:sz="0" w:space="0" w:color="auto"/>
            <w:left w:val="none" w:sz="0" w:space="0" w:color="auto"/>
            <w:bottom w:val="none" w:sz="0" w:space="0" w:color="auto"/>
            <w:right w:val="none" w:sz="0" w:space="0" w:color="auto"/>
          </w:divBdr>
        </w:div>
        <w:div w:id="1873684667">
          <w:marLeft w:val="360"/>
          <w:marRight w:val="0"/>
          <w:marTop w:val="0"/>
          <w:marBottom w:val="0"/>
          <w:divBdr>
            <w:top w:val="none" w:sz="0" w:space="0" w:color="auto"/>
            <w:left w:val="none" w:sz="0" w:space="0" w:color="auto"/>
            <w:bottom w:val="none" w:sz="0" w:space="0" w:color="auto"/>
            <w:right w:val="none" w:sz="0" w:space="0" w:color="auto"/>
          </w:divBdr>
        </w:div>
      </w:divsChild>
    </w:div>
    <w:div w:id="445348684">
      <w:bodyDiv w:val="1"/>
      <w:marLeft w:val="0"/>
      <w:marRight w:val="0"/>
      <w:marTop w:val="0"/>
      <w:marBottom w:val="0"/>
      <w:divBdr>
        <w:top w:val="none" w:sz="0" w:space="0" w:color="auto"/>
        <w:left w:val="none" w:sz="0" w:space="0" w:color="auto"/>
        <w:bottom w:val="none" w:sz="0" w:space="0" w:color="auto"/>
        <w:right w:val="none" w:sz="0" w:space="0" w:color="auto"/>
      </w:divBdr>
      <w:divsChild>
        <w:div w:id="259412231">
          <w:marLeft w:val="0"/>
          <w:marRight w:val="0"/>
          <w:marTop w:val="0"/>
          <w:marBottom w:val="0"/>
          <w:divBdr>
            <w:top w:val="none" w:sz="0" w:space="0" w:color="auto"/>
            <w:left w:val="none" w:sz="0" w:space="0" w:color="auto"/>
            <w:bottom w:val="none" w:sz="0" w:space="0" w:color="auto"/>
            <w:right w:val="none" w:sz="0" w:space="0" w:color="auto"/>
          </w:divBdr>
          <w:divsChild>
            <w:div w:id="1419012220">
              <w:marLeft w:val="0"/>
              <w:marRight w:val="0"/>
              <w:marTop w:val="0"/>
              <w:marBottom w:val="0"/>
              <w:divBdr>
                <w:top w:val="none" w:sz="0" w:space="0" w:color="auto"/>
                <w:left w:val="none" w:sz="0" w:space="0" w:color="auto"/>
                <w:bottom w:val="none" w:sz="0" w:space="0" w:color="auto"/>
                <w:right w:val="none" w:sz="0" w:space="0" w:color="auto"/>
              </w:divBdr>
              <w:divsChild>
                <w:div w:id="10492775">
                  <w:marLeft w:val="0"/>
                  <w:marRight w:val="0"/>
                  <w:marTop w:val="0"/>
                  <w:marBottom w:val="0"/>
                  <w:divBdr>
                    <w:top w:val="none" w:sz="0" w:space="0" w:color="auto"/>
                    <w:left w:val="none" w:sz="0" w:space="0" w:color="auto"/>
                    <w:bottom w:val="none" w:sz="0" w:space="0" w:color="auto"/>
                    <w:right w:val="none" w:sz="0" w:space="0" w:color="auto"/>
                  </w:divBdr>
                  <w:divsChild>
                    <w:div w:id="1974480676">
                      <w:marLeft w:val="0"/>
                      <w:marRight w:val="0"/>
                      <w:marTop w:val="0"/>
                      <w:marBottom w:val="0"/>
                      <w:divBdr>
                        <w:top w:val="none" w:sz="0" w:space="0" w:color="auto"/>
                        <w:left w:val="none" w:sz="0" w:space="0" w:color="auto"/>
                        <w:bottom w:val="none" w:sz="0" w:space="0" w:color="auto"/>
                        <w:right w:val="none" w:sz="0" w:space="0" w:color="auto"/>
                      </w:divBdr>
                      <w:divsChild>
                        <w:div w:id="19763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95206">
      <w:bodyDiv w:val="1"/>
      <w:marLeft w:val="0"/>
      <w:marRight w:val="0"/>
      <w:marTop w:val="0"/>
      <w:marBottom w:val="0"/>
      <w:divBdr>
        <w:top w:val="none" w:sz="0" w:space="0" w:color="auto"/>
        <w:left w:val="none" w:sz="0" w:space="0" w:color="auto"/>
        <w:bottom w:val="none" w:sz="0" w:space="0" w:color="auto"/>
        <w:right w:val="none" w:sz="0" w:space="0" w:color="auto"/>
      </w:divBdr>
      <w:divsChild>
        <w:div w:id="1464730812">
          <w:marLeft w:val="0"/>
          <w:marRight w:val="0"/>
          <w:marTop w:val="0"/>
          <w:marBottom w:val="0"/>
          <w:divBdr>
            <w:top w:val="none" w:sz="0" w:space="0" w:color="auto"/>
            <w:left w:val="none" w:sz="0" w:space="0" w:color="auto"/>
            <w:bottom w:val="none" w:sz="0" w:space="0" w:color="auto"/>
            <w:right w:val="none" w:sz="0" w:space="0" w:color="auto"/>
          </w:divBdr>
          <w:divsChild>
            <w:div w:id="1735201872">
              <w:marLeft w:val="0"/>
              <w:marRight w:val="0"/>
              <w:marTop w:val="0"/>
              <w:marBottom w:val="0"/>
              <w:divBdr>
                <w:top w:val="none" w:sz="0" w:space="0" w:color="auto"/>
                <w:left w:val="none" w:sz="0" w:space="0" w:color="auto"/>
                <w:bottom w:val="none" w:sz="0" w:space="0" w:color="auto"/>
                <w:right w:val="none" w:sz="0" w:space="0" w:color="auto"/>
              </w:divBdr>
              <w:divsChild>
                <w:div w:id="1502430048">
                  <w:marLeft w:val="0"/>
                  <w:marRight w:val="0"/>
                  <w:marTop w:val="0"/>
                  <w:marBottom w:val="0"/>
                  <w:divBdr>
                    <w:top w:val="none" w:sz="0" w:space="0" w:color="auto"/>
                    <w:left w:val="none" w:sz="0" w:space="0" w:color="auto"/>
                    <w:bottom w:val="none" w:sz="0" w:space="0" w:color="auto"/>
                    <w:right w:val="none" w:sz="0" w:space="0" w:color="auto"/>
                  </w:divBdr>
                  <w:divsChild>
                    <w:div w:id="659424702">
                      <w:marLeft w:val="0"/>
                      <w:marRight w:val="0"/>
                      <w:marTop w:val="0"/>
                      <w:marBottom w:val="0"/>
                      <w:divBdr>
                        <w:top w:val="none" w:sz="0" w:space="0" w:color="auto"/>
                        <w:left w:val="none" w:sz="0" w:space="0" w:color="auto"/>
                        <w:bottom w:val="none" w:sz="0" w:space="0" w:color="auto"/>
                        <w:right w:val="none" w:sz="0" w:space="0" w:color="auto"/>
                      </w:divBdr>
                      <w:divsChild>
                        <w:div w:id="136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2136">
      <w:bodyDiv w:val="1"/>
      <w:marLeft w:val="0"/>
      <w:marRight w:val="0"/>
      <w:marTop w:val="0"/>
      <w:marBottom w:val="0"/>
      <w:divBdr>
        <w:top w:val="none" w:sz="0" w:space="0" w:color="auto"/>
        <w:left w:val="none" w:sz="0" w:space="0" w:color="auto"/>
        <w:bottom w:val="none" w:sz="0" w:space="0" w:color="auto"/>
        <w:right w:val="none" w:sz="0" w:space="0" w:color="auto"/>
      </w:divBdr>
      <w:divsChild>
        <w:div w:id="1053847978">
          <w:marLeft w:val="0"/>
          <w:marRight w:val="0"/>
          <w:marTop w:val="0"/>
          <w:marBottom w:val="0"/>
          <w:divBdr>
            <w:top w:val="none" w:sz="0" w:space="0" w:color="auto"/>
            <w:left w:val="none" w:sz="0" w:space="0" w:color="auto"/>
            <w:bottom w:val="none" w:sz="0" w:space="0" w:color="auto"/>
            <w:right w:val="none" w:sz="0" w:space="0" w:color="auto"/>
          </w:divBdr>
          <w:divsChild>
            <w:div w:id="717431815">
              <w:marLeft w:val="0"/>
              <w:marRight w:val="0"/>
              <w:marTop w:val="0"/>
              <w:marBottom w:val="0"/>
              <w:divBdr>
                <w:top w:val="none" w:sz="0" w:space="0" w:color="auto"/>
                <w:left w:val="none" w:sz="0" w:space="0" w:color="auto"/>
                <w:bottom w:val="none" w:sz="0" w:space="0" w:color="auto"/>
                <w:right w:val="none" w:sz="0" w:space="0" w:color="auto"/>
              </w:divBdr>
              <w:divsChild>
                <w:div w:id="804398284">
                  <w:marLeft w:val="0"/>
                  <w:marRight w:val="0"/>
                  <w:marTop w:val="0"/>
                  <w:marBottom w:val="0"/>
                  <w:divBdr>
                    <w:top w:val="none" w:sz="0" w:space="0" w:color="auto"/>
                    <w:left w:val="none" w:sz="0" w:space="0" w:color="auto"/>
                    <w:bottom w:val="none" w:sz="0" w:space="0" w:color="auto"/>
                    <w:right w:val="none" w:sz="0" w:space="0" w:color="auto"/>
                  </w:divBdr>
                  <w:divsChild>
                    <w:div w:id="466557555">
                      <w:marLeft w:val="0"/>
                      <w:marRight w:val="0"/>
                      <w:marTop w:val="0"/>
                      <w:marBottom w:val="0"/>
                      <w:divBdr>
                        <w:top w:val="none" w:sz="0" w:space="0" w:color="auto"/>
                        <w:left w:val="none" w:sz="0" w:space="0" w:color="auto"/>
                        <w:bottom w:val="none" w:sz="0" w:space="0" w:color="auto"/>
                        <w:right w:val="none" w:sz="0" w:space="0" w:color="auto"/>
                      </w:divBdr>
                      <w:divsChild>
                        <w:div w:id="1795251000">
                          <w:marLeft w:val="0"/>
                          <w:marRight w:val="0"/>
                          <w:marTop w:val="0"/>
                          <w:marBottom w:val="0"/>
                          <w:divBdr>
                            <w:top w:val="none" w:sz="0" w:space="0" w:color="auto"/>
                            <w:left w:val="none" w:sz="0" w:space="0" w:color="auto"/>
                            <w:bottom w:val="none" w:sz="0" w:space="0" w:color="auto"/>
                            <w:right w:val="none" w:sz="0" w:space="0" w:color="auto"/>
                          </w:divBdr>
                          <w:divsChild>
                            <w:div w:id="18497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41808">
      <w:bodyDiv w:val="1"/>
      <w:marLeft w:val="0"/>
      <w:marRight w:val="0"/>
      <w:marTop w:val="0"/>
      <w:marBottom w:val="0"/>
      <w:divBdr>
        <w:top w:val="none" w:sz="0" w:space="0" w:color="auto"/>
        <w:left w:val="none" w:sz="0" w:space="0" w:color="auto"/>
        <w:bottom w:val="none" w:sz="0" w:space="0" w:color="auto"/>
        <w:right w:val="none" w:sz="0" w:space="0" w:color="auto"/>
      </w:divBdr>
      <w:divsChild>
        <w:div w:id="1670982110">
          <w:marLeft w:val="0"/>
          <w:marRight w:val="0"/>
          <w:marTop w:val="0"/>
          <w:marBottom w:val="0"/>
          <w:divBdr>
            <w:top w:val="none" w:sz="0" w:space="0" w:color="auto"/>
            <w:left w:val="none" w:sz="0" w:space="0" w:color="auto"/>
            <w:bottom w:val="none" w:sz="0" w:space="0" w:color="auto"/>
            <w:right w:val="none" w:sz="0" w:space="0" w:color="auto"/>
          </w:divBdr>
          <w:divsChild>
            <w:div w:id="1391731123">
              <w:marLeft w:val="0"/>
              <w:marRight w:val="0"/>
              <w:marTop w:val="0"/>
              <w:marBottom w:val="0"/>
              <w:divBdr>
                <w:top w:val="none" w:sz="0" w:space="0" w:color="auto"/>
                <w:left w:val="none" w:sz="0" w:space="0" w:color="auto"/>
                <w:bottom w:val="none" w:sz="0" w:space="0" w:color="auto"/>
                <w:right w:val="none" w:sz="0" w:space="0" w:color="auto"/>
              </w:divBdr>
              <w:divsChild>
                <w:div w:id="426771171">
                  <w:marLeft w:val="0"/>
                  <w:marRight w:val="0"/>
                  <w:marTop w:val="0"/>
                  <w:marBottom w:val="0"/>
                  <w:divBdr>
                    <w:top w:val="none" w:sz="0" w:space="0" w:color="auto"/>
                    <w:left w:val="none" w:sz="0" w:space="0" w:color="auto"/>
                    <w:bottom w:val="none" w:sz="0" w:space="0" w:color="auto"/>
                    <w:right w:val="none" w:sz="0" w:space="0" w:color="auto"/>
                  </w:divBdr>
                  <w:divsChild>
                    <w:div w:id="1297030493">
                      <w:marLeft w:val="0"/>
                      <w:marRight w:val="0"/>
                      <w:marTop w:val="0"/>
                      <w:marBottom w:val="0"/>
                      <w:divBdr>
                        <w:top w:val="none" w:sz="0" w:space="0" w:color="auto"/>
                        <w:left w:val="none" w:sz="0" w:space="0" w:color="auto"/>
                        <w:bottom w:val="none" w:sz="0" w:space="0" w:color="auto"/>
                        <w:right w:val="none" w:sz="0" w:space="0" w:color="auto"/>
                      </w:divBdr>
                      <w:divsChild>
                        <w:div w:id="21262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8953">
      <w:bodyDiv w:val="1"/>
      <w:marLeft w:val="0"/>
      <w:marRight w:val="0"/>
      <w:marTop w:val="0"/>
      <w:marBottom w:val="0"/>
      <w:divBdr>
        <w:top w:val="none" w:sz="0" w:space="0" w:color="auto"/>
        <w:left w:val="none" w:sz="0" w:space="0" w:color="auto"/>
        <w:bottom w:val="none" w:sz="0" w:space="0" w:color="auto"/>
        <w:right w:val="none" w:sz="0" w:space="0" w:color="auto"/>
      </w:divBdr>
      <w:divsChild>
        <w:div w:id="809784604">
          <w:marLeft w:val="0"/>
          <w:marRight w:val="0"/>
          <w:marTop w:val="0"/>
          <w:marBottom w:val="0"/>
          <w:divBdr>
            <w:top w:val="none" w:sz="0" w:space="0" w:color="auto"/>
            <w:left w:val="none" w:sz="0" w:space="0" w:color="auto"/>
            <w:bottom w:val="none" w:sz="0" w:space="0" w:color="auto"/>
            <w:right w:val="none" w:sz="0" w:space="0" w:color="auto"/>
          </w:divBdr>
          <w:divsChild>
            <w:div w:id="547037504">
              <w:marLeft w:val="0"/>
              <w:marRight w:val="0"/>
              <w:marTop w:val="0"/>
              <w:marBottom w:val="0"/>
              <w:divBdr>
                <w:top w:val="none" w:sz="0" w:space="0" w:color="auto"/>
                <w:left w:val="none" w:sz="0" w:space="0" w:color="auto"/>
                <w:bottom w:val="none" w:sz="0" w:space="0" w:color="auto"/>
                <w:right w:val="none" w:sz="0" w:space="0" w:color="auto"/>
              </w:divBdr>
              <w:divsChild>
                <w:div w:id="1939291267">
                  <w:marLeft w:val="0"/>
                  <w:marRight w:val="0"/>
                  <w:marTop w:val="0"/>
                  <w:marBottom w:val="0"/>
                  <w:divBdr>
                    <w:top w:val="none" w:sz="0" w:space="0" w:color="auto"/>
                    <w:left w:val="none" w:sz="0" w:space="0" w:color="auto"/>
                    <w:bottom w:val="none" w:sz="0" w:space="0" w:color="auto"/>
                    <w:right w:val="none" w:sz="0" w:space="0" w:color="auto"/>
                  </w:divBdr>
                </w:div>
                <w:div w:id="590629734">
                  <w:marLeft w:val="0"/>
                  <w:marRight w:val="0"/>
                  <w:marTop w:val="0"/>
                  <w:marBottom w:val="0"/>
                  <w:divBdr>
                    <w:top w:val="none" w:sz="0" w:space="0" w:color="auto"/>
                    <w:left w:val="none" w:sz="0" w:space="0" w:color="auto"/>
                    <w:bottom w:val="none" w:sz="0" w:space="0" w:color="auto"/>
                    <w:right w:val="none" w:sz="0" w:space="0" w:color="auto"/>
                  </w:divBdr>
                  <w:divsChild>
                    <w:div w:id="1952514149">
                      <w:marLeft w:val="0"/>
                      <w:marRight w:val="0"/>
                      <w:marTop w:val="0"/>
                      <w:marBottom w:val="0"/>
                      <w:divBdr>
                        <w:top w:val="none" w:sz="0" w:space="0" w:color="auto"/>
                        <w:left w:val="none" w:sz="0" w:space="0" w:color="auto"/>
                        <w:bottom w:val="none" w:sz="0" w:space="0" w:color="auto"/>
                        <w:right w:val="none" w:sz="0" w:space="0" w:color="auto"/>
                      </w:divBdr>
                      <w:divsChild>
                        <w:div w:id="648486023">
                          <w:marLeft w:val="0"/>
                          <w:marRight w:val="0"/>
                          <w:marTop w:val="0"/>
                          <w:marBottom w:val="0"/>
                          <w:divBdr>
                            <w:top w:val="none" w:sz="0" w:space="0" w:color="auto"/>
                            <w:left w:val="none" w:sz="0" w:space="0" w:color="auto"/>
                            <w:bottom w:val="none" w:sz="0" w:space="0" w:color="auto"/>
                            <w:right w:val="none" w:sz="0" w:space="0" w:color="auto"/>
                          </w:divBdr>
                          <w:divsChild>
                            <w:div w:id="2039237314">
                              <w:marLeft w:val="0"/>
                              <w:marRight w:val="0"/>
                              <w:marTop w:val="0"/>
                              <w:marBottom w:val="0"/>
                              <w:divBdr>
                                <w:top w:val="none" w:sz="0" w:space="0" w:color="auto"/>
                                <w:left w:val="none" w:sz="0" w:space="0" w:color="auto"/>
                                <w:bottom w:val="none" w:sz="0" w:space="0" w:color="auto"/>
                                <w:right w:val="none" w:sz="0" w:space="0" w:color="auto"/>
                              </w:divBdr>
                            </w:div>
                            <w:div w:id="573392591">
                              <w:marLeft w:val="0"/>
                              <w:marRight w:val="0"/>
                              <w:marTop w:val="0"/>
                              <w:marBottom w:val="0"/>
                              <w:divBdr>
                                <w:top w:val="none" w:sz="0" w:space="0" w:color="auto"/>
                                <w:left w:val="none" w:sz="0" w:space="0" w:color="auto"/>
                                <w:bottom w:val="none" w:sz="0" w:space="0" w:color="auto"/>
                                <w:right w:val="none" w:sz="0" w:space="0" w:color="auto"/>
                              </w:divBdr>
                            </w:div>
                            <w:div w:id="1347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9453">
      <w:bodyDiv w:val="1"/>
      <w:marLeft w:val="0"/>
      <w:marRight w:val="0"/>
      <w:marTop w:val="0"/>
      <w:marBottom w:val="0"/>
      <w:divBdr>
        <w:top w:val="none" w:sz="0" w:space="0" w:color="auto"/>
        <w:left w:val="none" w:sz="0" w:space="0" w:color="auto"/>
        <w:bottom w:val="none" w:sz="0" w:space="0" w:color="auto"/>
        <w:right w:val="none" w:sz="0" w:space="0" w:color="auto"/>
      </w:divBdr>
      <w:divsChild>
        <w:div w:id="862325767">
          <w:marLeft w:val="360"/>
          <w:marRight w:val="0"/>
          <w:marTop w:val="0"/>
          <w:marBottom w:val="0"/>
          <w:divBdr>
            <w:top w:val="none" w:sz="0" w:space="0" w:color="auto"/>
            <w:left w:val="none" w:sz="0" w:space="0" w:color="auto"/>
            <w:bottom w:val="none" w:sz="0" w:space="0" w:color="auto"/>
            <w:right w:val="none" w:sz="0" w:space="0" w:color="auto"/>
          </w:divBdr>
        </w:div>
        <w:div w:id="2031562621">
          <w:marLeft w:val="360"/>
          <w:marRight w:val="0"/>
          <w:marTop w:val="0"/>
          <w:marBottom w:val="0"/>
          <w:divBdr>
            <w:top w:val="none" w:sz="0" w:space="0" w:color="auto"/>
            <w:left w:val="none" w:sz="0" w:space="0" w:color="auto"/>
            <w:bottom w:val="none" w:sz="0" w:space="0" w:color="auto"/>
            <w:right w:val="none" w:sz="0" w:space="0" w:color="auto"/>
          </w:divBdr>
        </w:div>
        <w:div w:id="387266395">
          <w:marLeft w:val="360"/>
          <w:marRight w:val="0"/>
          <w:marTop w:val="0"/>
          <w:marBottom w:val="0"/>
          <w:divBdr>
            <w:top w:val="none" w:sz="0" w:space="0" w:color="auto"/>
            <w:left w:val="none" w:sz="0" w:space="0" w:color="auto"/>
            <w:bottom w:val="none" w:sz="0" w:space="0" w:color="auto"/>
            <w:right w:val="none" w:sz="0" w:space="0" w:color="auto"/>
          </w:divBdr>
        </w:div>
        <w:div w:id="1594628737">
          <w:marLeft w:val="360"/>
          <w:marRight w:val="0"/>
          <w:marTop w:val="0"/>
          <w:marBottom w:val="0"/>
          <w:divBdr>
            <w:top w:val="none" w:sz="0" w:space="0" w:color="auto"/>
            <w:left w:val="none" w:sz="0" w:space="0" w:color="auto"/>
            <w:bottom w:val="none" w:sz="0" w:space="0" w:color="auto"/>
            <w:right w:val="none" w:sz="0" w:space="0" w:color="auto"/>
          </w:divBdr>
        </w:div>
      </w:divsChild>
    </w:div>
    <w:div w:id="1585259837">
      <w:bodyDiv w:val="1"/>
      <w:marLeft w:val="0"/>
      <w:marRight w:val="0"/>
      <w:marTop w:val="0"/>
      <w:marBottom w:val="0"/>
      <w:divBdr>
        <w:top w:val="none" w:sz="0" w:space="0" w:color="auto"/>
        <w:left w:val="none" w:sz="0" w:space="0" w:color="auto"/>
        <w:bottom w:val="none" w:sz="0" w:space="0" w:color="auto"/>
        <w:right w:val="none" w:sz="0" w:space="0" w:color="auto"/>
      </w:divBdr>
    </w:div>
    <w:div w:id="1596280034">
      <w:bodyDiv w:val="1"/>
      <w:marLeft w:val="0"/>
      <w:marRight w:val="0"/>
      <w:marTop w:val="0"/>
      <w:marBottom w:val="0"/>
      <w:divBdr>
        <w:top w:val="none" w:sz="0" w:space="0" w:color="auto"/>
        <w:left w:val="none" w:sz="0" w:space="0" w:color="auto"/>
        <w:bottom w:val="none" w:sz="0" w:space="0" w:color="auto"/>
        <w:right w:val="none" w:sz="0" w:space="0" w:color="auto"/>
      </w:divBdr>
      <w:divsChild>
        <w:div w:id="2083019404">
          <w:marLeft w:val="0"/>
          <w:marRight w:val="0"/>
          <w:marTop w:val="0"/>
          <w:marBottom w:val="0"/>
          <w:divBdr>
            <w:top w:val="none" w:sz="0" w:space="0" w:color="auto"/>
            <w:left w:val="none" w:sz="0" w:space="0" w:color="auto"/>
            <w:bottom w:val="none" w:sz="0" w:space="0" w:color="auto"/>
            <w:right w:val="none" w:sz="0" w:space="0" w:color="auto"/>
          </w:divBdr>
          <w:divsChild>
            <w:div w:id="1864704452">
              <w:marLeft w:val="0"/>
              <w:marRight w:val="0"/>
              <w:marTop w:val="0"/>
              <w:marBottom w:val="0"/>
              <w:divBdr>
                <w:top w:val="none" w:sz="0" w:space="0" w:color="auto"/>
                <w:left w:val="none" w:sz="0" w:space="0" w:color="auto"/>
                <w:bottom w:val="none" w:sz="0" w:space="0" w:color="auto"/>
                <w:right w:val="none" w:sz="0" w:space="0" w:color="auto"/>
              </w:divBdr>
              <w:divsChild>
                <w:div w:id="995107065">
                  <w:marLeft w:val="0"/>
                  <w:marRight w:val="0"/>
                  <w:marTop w:val="0"/>
                  <w:marBottom w:val="0"/>
                  <w:divBdr>
                    <w:top w:val="none" w:sz="0" w:space="0" w:color="auto"/>
                    <w:left w:val="none" w:sz="0" w:space="0" w:color="auto"/>
                    <w:bottom w:val="none" w:sz="0" w:space="0" w:color="auto"/>
                    <w:right w:val="none" w:sz="0" w:space="0" w:color="auto"/>
                  </w:divBdr>
                  <w:divsChild>
                    <w:div w:id="1548106310">
                      <w:marLeft w:val="0"/>
                      <w:marRight w:val="0"/>
                      <w:marTop w:val="0"/>
                      <w:marBottom w:val="0"/>
                      <w:divBdr>
                        <w:top w:val="none" w:sz="0" w:space="0" w:color="auto"/>
                        <w:left w:val="none" w:sz="0" w:space="0" w:color="auto"/>
                        <w:bottom w:val="none" w:sz="0" w:space="0" w:color="auto"/>
                        <w:right w:val="none" w:sz="0" w:space="0" w:color="auto"/>
                      </w:divBdr>
                      <w:divsChild>
                        <w:div w:id="14975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69606">
      <w:bodyDiv w:val="1"/>
      <w:marLeft w:val="0"/>
      <w:marRight w:val="0"/>
      <w:marTop w:val="0"/>
      <w:marBottom w:val="0"/>
      <w:divBdr>
        <w:top w:val="none" w:sz="0" w:space="0" w:color="auto"/>
        <w:left w:val="none" w:sz="0" w:space="0" w:color="auto"/>
        <w:bottom w:val="none" w:sz="0" w:space="0" w:color="auto"/>
        <w:right w:val="none" w:sz="0" w:space="0" w:color="auto"/>
      </w:divBdr>
      <w:divsChild>
        <w:div w:id="957952223">
          <w:marLeft w:val="360"/>
          <w:marRight w:val="0"/>
          <w:marTop w:val="0"/>
          <w:marBottom w:val="0"/>
          <w:divBdr>
            <w:top w:val="none" w:sz="0" w:space="0" w:color="auto"/>
            <w:left w:val="none" w:sz="0" w:space="0" w:color="auto"/>
            <w:bottom w:val="none" w:sz="0" w:space="0" w:color="auto"/>
            <w:right w:val="none" w:sz="0" w:space="0" w:color="auto"/>
          </w:divBdr>
        </w:div>
        <w:div w:id="48237866">
          <w:marLeft w:val="360"/>
          <w:marRight w:val="0"/>
          <w:marTop w:val="0"/>
          <w:marBottom w:val="0"/>
          <w:divBdr>
            <w:top w:val="none" w:sz="0" w:space="0" w:color="auto"/>
            <w:left w:val="none" w:sz="0" w:space="0" w:color="auto"/>
            <w:bottom w:val="none" w:sz="0" w:space="0" w:color="auto"/>
            <w:right w:val="none" w:sz="0" w:space="0" w:color="auto"/>
          </w:divBdr>
        </w:div>
        <w:div w:id="791676196">
          <w:marLeft w:val="360"/>
          <w:marRight w:val="0"/>
          <w:marTop w:val="0"/>
          <w:marBottom w:val="0"/>
          <w:divBdr>
            <w:top w:val="none" w:sz="0" w:space="0" w:color="auto"/>
            <w:left w:val="none" w:sz="0" w:space="0" w:color="auto"/>
            <w:bottom w:val="none" w:sz="0" w:space="0" w:color="auto"/>
            <w:right w:val="none" w:sz="0" w:space="0" w:color="auto"/>
          </w:divBdr>
        </w:div>
        <w:div w:id="1187258399">
          <w:marLeft w:val="360"/>
          <w:marRight w:val="0"/>
          <w:marTop w:val="0"/>
          <w:marBottom w:val="0"/>
          <w:divBdr>
            <w:top w:val="none" w:sz="0" w:space="0" w:color="auto"/>
            <w:left w:val="none" w:sz="0" w:space="0" w:color="auto"/>
            <w:bottom w:val="none" w:sz="0" w:space="0" w:color="auto"/>
            <w:right w:val="none" w:sz="0" w:space="0" w:color="auto"/>
          </w:divBdr>
        </w:div>
        <w:div w:id="1049960166">
          <w:marLeft w:val="360"/>
          <w:marRight w:val="0"/>
          <w:marTop w:val="0"/>
          <w:marBottom w:val="0"/>
          <w:divBdr>
            <w:top w:val="none" w:sz="0" w:space="0" w:color="auto"/>
            <w:left w:val="none" w:sz="0" w:space="0" w:color="auto"/>
            <w:bottom w:val="none" w:sz="0" w:space="0" w:color="auto"/>
            <w:right w:val="none" w:sz="0" w:space="0" w:color="auto"/>
          </w:divBdr>
        </w:div>
        <w:div w:id="1146047505">
          <w:marLeft w:val="360"/>
          <w:marRight w:val="0"/>
          <w:marTop w:val="0"/>
          <w:marBottom w:val="0"/>
          <w:divBdr>
            <w:top w:val="none" w:sz="0" w:space="0" w:color="auto"/>
            <w:left w:val="none" w:sz="0" w:space="0" w:color="auto"/>
            <w:bottom w:val="none" w:sz="0" w:space="0" w:color="auto"/>
            <w:right w:val="none" w:sz="0" w:space="0" w:color="auto"/>
          </w:divBdr>
        </w:div>
        <w:div w:id="352266154">
          <w:marLeft w:val="360"/>
          <w:marRight w:val="0"/>
          <w:marTop w:val="0"/>
          <w:marBottom w:val="0"/>
          <w:divBdr>
            <w:top w:val="none" w:sz="0" w:space="0" w:color="auto"/>
            <w:left w:val="none" w:sz="0" w:space="0" w:color="auto"/>
            <w:bottom w:val="none" w:sz="0" w:space="0" w:color="auto"/>
            <w:right w:val="none" w:sz="0" w:space="0" w:color="auto"/>
          </w:divBdr>
        </w:div>
        <w:div w:id="1942375125">
          <w:marLeft w:val="360"/>
          <w:marRight w:val="0"/>
          <w:marTop w:val="0"/>
          <w:marBottom w:val="0"/>
          <w:divBdr>
            <w:top w:val="none" w:sz="0" w:space="0" w:color="auto"/>
            <w:left w:val="none" w:sz="0" w:space="0" w:color="auto"/>
            <w:bottom w:val="none" w:sz="0" w:space="0" w:color="auto"/>
            <w:right w:val="none" w:sz="0" w:space="0" w:color="auto"/>
          </w:divBdr>
        </w:div>
      </w:divsChild>
    </w:div>
    <w:div w:id="2140606703">
      <w:bodyDiv w:val="1"/>
      <w:marLeft w:val="0"/>
      <w:marRight w:val="0"/>
      <w:marTop w:val="0"/>
      <w:marBottom w:val="0"/>
      <w:divBdr>
        <w:top w:val="none" w:sz="0" w:space="0" w:color="auto"/>
        <w:left w:val="none" w:sz="0" w:space="0" w:color="auto"/>
        <w:bottom w:val="none" w:sz="0" w:space="0" w:color="auto"/>
        <w:right w:val="none" w:sz="0" w:space="0" w:color="auto"/>
      </w:divBdr>
      <w:divsChild>
        <w:div w:id="195970940">
          <w:marLeft w:val="0"/>
          <w:marRight w:val="0"/>
          <w:marTop w:val="180"/>
          <w:marBottom w:val="150"/>
          <w:divBdr>
            <w:top w:val="none" w:sz="0" w:space="0" w:color="auto"/>
            <w:left w:val="none" w:sz="0" w:space="0" w:color="auto"/>
            <w:bottom w:val="none" w:sz="0" w:space="0" w:color="auto"/>
            <w:right w:val="none" w:sz="0" w:space="0" w:color="auto"/>
          </w:divBdr>
          <w:divsChild>
            <w:div w:id="1436055878">
              <w:marLeft w:val="0"/>
              <w:marRight w:val="0"/>
              <w:marTop w:val="105"/>
              <w:marBottom w:val="0"/>
              <w:divBdr>
                <w:top w:val="none" w:sz="0" w:space="0" w:color="auto"/>
                <w:left w:val="none" w:sz="0" w:space="0" w:color="auto"/>
                <w:bottom w:val="none" w:sz="0" w:space="0" w:color="auto"/>
                <w:right w:val="none" w:sz="0" w:space="0" w:color="auto"/>
              </w:divBdr>
              <w:divsChild>
                <w:div w:id="787703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studentfinance.direct.gov.uk/protocol/index.do" TargetMode="External"/><Relationship Id="rId18" Type="http://schemas.openxmlformats.org/officeDocument/2006/relationships/hyperlink" Target="https://www.gov.uk/student-finance/who-qualif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collections/community-learning-government-funding" TargetMode="External"/><Relationship Id="rId17" Type="http://schemas.openxmlformats.org/officeDocument/2006/relationships/hyperlink" Target="https://www.gov.uk/self-assessment-tax-returns" TargetMode="External"/><Relationship Id="rId2" Type="http://schemas.openxmlformats.org/officeDocument/2006/relationships/numbering" Target="numbering.xml"/><Relationship Id="rId16" Type="http://schemas.openxmlformats.org/officeDocument/2006/relationships/hyperlink" Target="https://www.gov.uk/lost-national-insurance-n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pprenticeships-guide" TargetMode="External"/><Relationship Id="rId5" Type="http://schemas.openxmlformats.org/officeDocument/2006/relationships/webSettings" Target="webSettings.xml"/><Relationship Id="rId15" Type="http://schemas.openxmlformats.org/officeDocument/2006/relationships/hyperlink" Target="https://www.gov.uk/call-charges" TargetMode="External"/><Relationship Id="rId23" Type="http://schemas.openxmlformats.org/officeDocument/2006/relationships/theme" Target="theme/theme1.xml"/><Relationship Id="rId10" Type="http://schemas.openxmlformats.org/officeDocument/2006/relationships/hyperlink" Target="https://www.gov.uk/student-finance" TargetMode="External"/><Relationship Id="rId19" Type="http://schemas.openxmlformats.org/officeDocument/2006/relationships/hyperlink" Target="http://www.ofqual.gov.uk/help-and-advice/comparing-qualifications" TargetMode="External"/><Relationship Id="rId4" Type="http://schemas.openxmlformats.org/officeDocument/2006/relationships/settings" Target="settings.xml"/><Relationship Id="rId9" Type="http://schemas.openxmlformats.org/officeDocument/2006/relationships/hyperlink" Target="https://www.gov.uk/government/publications/qualifications-simplified-funding-rates-2014-to-2015" TargetMode="External"/><Relationship Id="rId14" Type="http://schemas.openxmlformats.org/officeDocument/2006/relationships/hyperlink" Target="https://www.gov.uk/apply-national-insurance-numb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C6A4-95A9-4EC7-A62C-6D868872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mstoyanova</dc:creator>
  <cp:lastModifiedBy>ostathers</cp:lastModifiedBy>
  <cp:revision>3</cp:revision>
  <cp:lastPrinted>2015-02-05T16:18:00Z</cp:lastPrinted>
  <dcterms:created xsi:type="dcterms:W3CDTF">2015-02-16T16:43:00Z</dcterms:created>
  <dcterms:modified xsi:type="dcterms:W3CDTF">2015-02-16T16:57:00Z</dcterms:modified>
</cp:coreProperties>
</file>